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B28" w:rsidRDefault="00470B28" w:rsidP="00470B28">
      <w:pPr>
        <w:numPr>
          <w:ilvl w:val="1"/>
          <w:numId w:val="1"/>
        </w:numPr>
        <w:tabs>
          <w:tab w:val="left" w:pos="980"/>
        </w:tabs>
        <w:spacing w:line="0" w:lineRule="atLeast"/>
        <w:ind w:left="980" w:hanging="329"/>
        <w:jc w:val="both"/>
        <w:rPr>
          <w:rFonts w:ascii="Times New Roman" w:eastAsia="Times New Roman" w:hAnsi="Times New Roman"/>
          <w:b/>
          <w:sz w:val="22"/>
        </w:rPr>
      </w:pPr>
      <w:bookmarkStart w:id="0" w:name="_GoBack"/>
      <w:r>
        <w:rPr>
          <w:rFonts w:ascii="Times New Roman" w:eastAsia="Times New Roman" w:hAnsi="Times New Roman"/>
          <w:b/>
          <w:sz w:val="22"/>
        </w:rPr>
        <w:t>КРОВЕЛЬНЫЕ, ГИДРОИЗОЛЯЦИОННЫЕ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  <w:b/>
          <w:sz w:val="22"/>
        </w:rPr>
      </w:pPr>
    </w:p>
    <w:p w:rsidR="00470B28" w:rsidRDefault="00470B28" w:rsidP="00470B28">
      <w:pPr>
        <w:numPr>
          <w:ilvl w:val="2"/>
          <w:numId w:val="1"/>
        </w:numPr>
        <w:tabs>
          <w:tab w:val="left" w:pos="1140"/>
        </w:tabs>
        <w:spacing w:line="0" w:lineRule="atLeast"/>
        <w:ind w:left="1140" w:hanging="220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ГЕРМЕТИЗИРУЮЩИЕ МАТЕРИАЛЫ</w:t>
      </w:r>
      <w:bookmarkEnd w:id="0"/>
    </w:p>
    <w:p w:rsidR="00470B28" w:rsidRDefault="00470B28" w:rsidP="00470B28">
      <w:pPr>
        <w:spacing w:line="229" w:lineRule="exact"/>
        <w:rPr>
          <w:rFonts w:ascii="Times New Roman" w:eastAsia="Times New Roman" w:hAnsi="Times New Roman"/>
          <w:b/>
          <w:sz w:val="22"/>
        </w:rPr>
      </w:pPr>
    </w:p>
    <w:p w:rsidR="00470B28" w:rsidRDefault="00470B28" w:rsidP="00470B28">
      <w:pPr>
        <w:numPr>
          <w:ilvl w:val="0"/>
          <w:numId w:val="2"/>
        </w:numPr>
        <w:tabs>
          <w:tab w:val="left" w:pos="740"/>
        </w:tabs>
        <w:spacing w:line="239" w:lineRule="auto"/>
        <w:ind w:left="740" w:hanging="492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Общие сведения о гидроизоляционных материалах</w:t>
      </w:r>
    </w:p>
    <w:p w:rsidR="00470B28" w:rsidRDefault="00470B28" w:rsidP="00470B28">
      <w:pPr>
        <w:spacing w:line="26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эксплуатации на сооружения действуют различные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аг-рессивные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атмосферные факторы: перепады температур, </w:t>
      </w:r>
      <w:proofErr w:type="spellStart"/>
      <w:r>
        <w:rPr>
          <w:rFonts w:ascii="Times New Roman" w:eastAsia="Times New Roman" w:hAnsi="Times New Roman"/>
          <w:sz w:val="22"/>
        </w:rPr>
        <w:t>сол-нечная</w:t>
      </w:r>
      <w:proofErr w:type="spellEnd"/>
      <w:r>
        <w:rPr>
          <w:rFonts w:ascii="Times New Roman" w:eastAsia="Times New Roman" w:hAnsi="Times New Roman"/>
          <w:sz w:val="22"/>
        </w:rPr>
        <w:t xml:space="preserve"> радиация, влага. Под действием влаги качество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материа</w:t>
      </w:r>
      <w:proofErr w:type="spellEnd"/>
      <w:r>
        <w:rPr>
          <w:rFonts w:ascii="Times New Roman" w:eastAsia="Times New Roman" w:hAnsi="Times New Roman"/>
          <w:sz w:val="22"/>
        </w:rPr>
        <w:t>-лов</w:t>
      </w:r>
      <w:proofErr w:type="gramEnd"/>
      <w:r>
        <w:rPr>
          <w:rFonts w:ascii="Times New Roman" w:eastAsia="Times New Roman" w:hAnsi="Times New Roman"/>
          <w:sz w:val="22"/>
        </w:rPr>
        <w:t xml:space="preserve"> ухудшается (коррозия бетона и металла, загнивание древе-</w:t>
      </w:r>
      <w:proofErr w:type="spellStart"/>
      <w:r>
        <w:rPr>
          <w:rFonts w:ascii="Times New Roman" w:eastAsia="Times New Roman" w:hAnsi="Times New Roman"/>
          <w:sz w:val="22"/>
        </w:rPr>
        <w:t>сины</w:t>
      </w:r>
      <w:proofErr w:type="spellEnd"/>
      <w:r>
        <w:rPr>
          <w:rFonts w:ascii="Times New Roman" w:eastAsia="Times New Roman" w:hAnsi="Times New Roman"/>
          <w:sz w:val="22"/>
        </w:rPr>
        <w:t xml:space="preserve"> и разрушение штукатурки), изменение влажностного ре-жима затрудняет эксплуатацию сооружений. Вместе с тем, строителей ориентируют на качественное проектирование и строительство, эксплуатацию конструкций долгое время.</w:t>
      </w:r>
    </w:p>
    <w:p w:rsidR="00470B28" w:rsidRDefault="00470B28" w:rsidP="00470B28">
      <w:pPr>
        <w:spacing w:line="1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Гидроизоляционные материалы предназначены для защиты строительных конструкций от атмосферных воздействий. К </w:t>
      </w:r>
      <w:proofErr w:type="gramStart"/>
      <w:r>
        <w:rPr>
          <w:rFonts w:ascii="Times New Roman" w:eastAsia="Times New Roman" w:hAnsi="Times New Roman"/>
          <w:sz w:val="22"/>
        </w:rPr>
        <w:t>та-ким</w:t>
      </w:r>
      <w:proofErr w:type="gramEnd"/>
      <w:r>
        <w:rPr>
          <w:rFonts w:ascii="Times New Roman" w:eastAsia="Times New Roman" w:hAnsi="Times New Roman"/>
          <w:sz w:val="22"/>
        </w:rPr>
        <w:t xml:space="preserve"> материалам предъявляются специальные требования: водо-непроницаемость, прочность, </w:t>
      </w:r>
      <w:proofErr w:type="spellStart"/>
      <w:r>
        <w:rPr>
          <w:rFonts w:ascii="Times New Roman" w:eastAsia="Times New Roman" w:hAnsi="Times New Roman"/>
          <w:sz w:val="22"/>
        </w:rPr>
        <w:t>деформативность</w:t>
      </w:r>
      <w:proofErr w:type="spellEnd"/>
      <w:r>
        <w:rPr>
          <w:rFonts w:ascii="Times New Roman" w:eastAsia="Times New Roman" w:hAnsi="Times New Roman"/>
          <w:sz w:val="22"/>
        </w:rPr>
        <w:t xml:space="preserve">, водостойкость, химическая стойкость, долговечность (например, изоляция для подземных и подводных сооружений должна служить не </w:t>
      </w:r>
      <w:proofErr w:type="spellStart"/>
      <w:r>
        <w:rPr>
          <w:rFonts w:ascii="Times New Roman" w:eastAsia="Times New Roman" w:hAnsi="Times New Roman"/>
          <w:sz w:val="22"/>
        </w:rPr>
        <w:t>мень-ше</w:t>
      </w:r>
      <w:proofErr w:type="spellEnd"/>
      <w:r>
        <w:rPr>
          <w:rFonts w:ascii="Times New Roman" w:eastAsia="Times New Roman" w:hAnsi="Times New Roman"/>
          <w:sz w:val="22"/>
        </w:rPr>
        <w:t>, чем все сооружение), технологичность материалов.</w:t>
      </w:r>
    </w:p>
    <w:p w:rsidR="00470B28" w:rsidRDefault="00470B28" w:rsidP="00470B28">
      <w:pPr>
        <w:spacing w:line="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Область применения гидроизоляционных материалов: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left="680" w:hanging="25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гидротехническое строительство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противофильтрацион-ные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экраны, укрепительные покрытия насыпей и </w:t>
      </w:r>
      <w:proofErr w:type="spellStart"/>
      <w:r>
        <w:rPr>
          <w:rFonts w:ascii="Times New Roman" w:eastAsia="Times New Roman" w:hAnsi="Times New Roman"/>
          <w:sz w:val="22"/>
        </w:rPr>
        <w:t>отко</w:t>
      </w:r>
      <w:proofErr w:type="spellEnd"/>
      <w:r>
        <w:rPr>
          <w:rFonts w:ascii="Times New Roman" w:eastAsia="Times New Roman" w:hAnsi="Times New Roman"/>
          <w:sz w:val="22"/>
        </w:rPr>
        <w:t>-сов, изоляция водохранилищ);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ind w:left="680" w:hanging="25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подземное строительство (защита котлованов,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фунда</w:t>
      </w:r>
      <w:proofErr w:type="spellEnd"/>
      <w:r>
        <w:rPr>
          <w:rFonts w:ascii="Times New Roman" w:eastAsia="Times New Roman" w:hAnsi="Times New Roman"/>
          <w:sz w:val="22"/>
        </w:rPr>
        <w:t>-ментов</w:t>
      </w:r>
      <w:proofErr w:type="gramEnd"/>
      <w:r>
        <w:rPr>
          <w:rFonts w:ascii="Times New Roman" w:eastAsia="Times New Roman" w:hAnsi="Times New Roman"/>
          <w:sz w:val="22"/>
        </w:rPr>
        <w:t>, трубопроводов, туннелей);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5" w:lineRule="auto"/>
        <w:ind w:left="680" w:hanging="25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строительство зданий и сооружений (устройство кровли, герметизация стыков и швов, защита междуэтажных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пе-рекрытий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);</w:t>
      </w:r>
    </w:p>
    <w:p w:rsidR="00470B28" w:rsidRDefault="00470B28" w:rsidP="00470B28">
      <w:pPr>
        <w:spacing w:line="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дорожное строительство.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numPr>
          <w:ilvl w:val="1"/>
          <w:numId w:val="3"/>
        </w:numPr>
        <w:tabs>
          <w:tab w:val="left" w:pos="667"/>
        </w:tabs>
        <w:spacing w:line="236" w:lineRule="auto"/>
        <w:ind w:firstLine="43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настоящее время в строительстве наиболее широко </w:t>
      </w:r>
      <w:proofErr w:type="gramStart"/>
      <w:r>
        <w:rPr>
          <w:rFonts w:ascii="Times New Roman" w:eastAsia="Times New Roman" w:hAnsi="Times New Roman"/>
          <w:sz w:val="22"/>
        </w:rPr>
        <w:t>при-меняют</w:t>
      </w:r>
      <w:proofErr w:type="gramEnd"/>
      <w:r>
        <w:rPr>
          <w:rFonts w:ascii="Times New Roman" w:eastAsia="Times New Roman" w:hAnsi="Times New Roman"/>
          <w:sz w:val="22"/>
        </w:rPr>
        <w:t xml:space="preserve"> искусственные битумы, а также синтетические смолы и полимеры, более качественные, чем битумы и дегти.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spacing w:line="239" w:lineRule="auto"/>
        <w:ind w:left="44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Классификация гидроизоляционных материалов: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2"/>
          <w:numId w:val="3"/>
        </w:numPr>
        <w:tabs>
          <w:tab w:val="left" w:pos="800"/>
        </w:tabs>
        <w:spacing w:line="239" w:lineRule="auto"/>
        <w:ind w:left="800" w:hanging="35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назначению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кровельные</w:t>
      </w:r>
      <w:proofErr w:type="gram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гидроизоляционные;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2"/>
          <w:numId w:val="3"/>
        </w:numPr>
        <w:tabs>
          <w:tab w:val="left" w:pos="800"/>
        </w:tabs>
        <w:spacing w:line="239" w:lineRule="auto"/>
        <w:ind w:left="800" w:hanging="35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структуре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основные</w:t>
      </w:r>
      <w:proofErr w:type="gram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безосновные;</w:t>
      </w:r>
    </w:p>
    <w:p w:rsidR="00470B28" w:rsidRDefault="00470B28" w:rsidP="00470B28">
      <w:pPr>
        <w:tabs>
          <w:tab w:val="left" w:pos="800"/>
        </w:tabs>
        <w:spacing w:line="239" w:lineRule="auto"/>
        <w:ind w:left="800" w:hanging="353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8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161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numPr>
          <w:ilvl w:val="0"/>
          <w:numId w:val="4"/>
        </w:numPr>
        <w:tabs>
          <w:tab w:val="left" w:pos="800"/>
        </w:tabs>
        <w:spacing w:line="246" w:lineRule="auto"/>
        <w:ind w:left="800" w:hanging="353"/>
        <w:jc w:val="both"/>
        <w:rPr>
          <w:rFonts w:ascii="Times New Roman" w:eastAsia="Times New Roman" w:hAnsi="Times New Roman"/>
          <w:sz w:val="22"/>
        </w:rPr>
      </w:pPr>
      <w:bookmarkStart w:id="1" w:name="page160"/>
      <w:bookmarkEnd w:id="1"/>
      <w:r>
        <w:rPr>
          <w:rFonts w:ascii="Times New Roman" w:eastAsia="Times New Roman" w:hAnsi="Times New Roman"/>
          <w:i/>
          <w:sz w:val="22"/>
        </w:rPr>
        <w:lastRenderedPageBreak/>
        <w:t>по виду основы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 картонной,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асбестовой,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стеклово-локнистой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основе, основе из полимерных волокон, комбинированной основе:</w:t>
      </w:r>
    </w:p>
    <w:p w:rsidR="00470B28" w:rsidRDefault="00470B28" w:rsidP="00470B28">
      <w:pPr>
        <w:spacing w:line="6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0"/>
          <w:numId w:val="4"/>
        </w:numPr>
        <w:tabs>
          <w:tab w:val="left" w:pos="800"/>
        </w:tabs>
        <w:spacing w:line="234" w:lineRule="auto"/>
        <w:ind w:left="800" w:hanging="35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виду связующего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битумные</w:t>
      </w:r>
      <w:proofErr w:type="gram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битумно-резиновые,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би-</w:t>
      </w:r>
      <w:proofErr w:type="spellStart"/>
      <w:r>
        <w:rPr>
          <w:rFonts w:ascii="Times New Roman" w:eastAsia="Times New Roman" w:hAnsi="Times New Roman"/>
          <w:sz w:val="22"/>
        </w:rPr>
        <w:t>тумно</w:t>
      </w:r>
      <w:proofErr w:type="spellEnd"/>
      <w:r>
        <w:rPr>
          <w:rFonts w:ascii="Times New Roman" w:eastAsia="Times New Roman" w:hAnsi="Times New Roman"/>
          <w:sz w:val="22"/>
        </w:rPr>
        <w:t>-полимерные, полимерные;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0"/>
          <w:numId w:val="4"/>
        </w:numPr>
        <w:tabs>
          <w:tab w:val="left" w:pos="800"/>
        </w:tabs>
        <w:spacing w:line="239" w:lineRule="auto"/>
        <w:ind w:left="800" w:hanging="35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физическому состоянию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жидкие</w:t>
      </w:r>
      <w:proofErr w:type="gram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пластично</w:t>
      </w:r>
      <w:r>
        <w:rPr>
          <w:rFonts w:ascii="Times New Roman" w:eastAsia="Times New Roman" w:hAnsi="Times New Roman"/>
          <w:i/>
          <w:sz w:val="22"/>
        </w:rPr>
        <w:t>-</w:t>
      </w:r>
      <w:r>
        <w:rPr>
          <w:rFonts w:ascii="Times New Roman" w:eastAsia="Times New Roman" w:hAnsi="Times New Roman"/>
          <w:sz w:val="22"/>
        </w:rPr>
        <w:t>вязкие,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spacing w:line="239" w:lineRule="auto"/>
        <w:ind w:left="80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упругие;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0"/>
          <w:numId w:val="4"/>
        </w:numPr>
        <w:tabs>
          <w:tab w:val="left" w:pos="800"/>
        </w:tabs>
        <w:spacing w:line="234" w:lineRule="auto"/>
        <w:ind w:left="800" w:hanging="353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по внешнему виду: </w:t>
      </w:r>
      <w:r>
        <w:rPr>
          <w:rFonts w:ascii="Times New Roman" w:eastAsia="Times New Roman" w:hAnsi="Times New Roman"/>
          <w:sz w:val="22"/>
        </w:rPr>
        <w:t>рулонные,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листовые,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штучные,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</w:t>
      </w:r>
      <w:proofErr w:type="spellEnd"/>
      <w:r>
        <w:rPr>
          <w:rFonts w:ascii="Times New Roman" w:eastAsia="Times New Roman" w:hAnsi="Times New Roman"/>
          <w:sz w:val="22"/>
        </w:rPr>
        <w:t>-тики, пасты, эмульсии, лакокрасочные материалы.</w:t>
      </w:r>
      <w:proofErr w:type="gramEnd"/>
    </w:p>
    <w:p w:rsidR="00470B28" w:rsidRDefault="00470B28" w:rsidP="00470B28">
      <w:pPr>
        <w:spacing w:line="37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15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10.2. Органические связующие</w:t>
      </w:r>
    </w:p>
    <w:p w:rsidR="00470B28" w:rsidRDefault="00470B28" w:rsidP="00470B28">
      <w:pPr>
        <w:spacing w:line="26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Органические связующие вещества делят на </w:t>
      </w:r>
      <w:proofErr w:type="spellStart"/>
      <w:r>
        <w:rPr>
          <w:rFonts w:ascii="Times New Roman" w:eastAsia="Times New Roman" w:hAnsi="Times New Roman"/>
          <w:sz w:val="22"/>
        </w:rPr>
        <w:t>битумосодер-жащие</w:t>
      </w:r>
      <w:proofErr w:type="spellEnd"/>
      <w:r>
        <w:rPr>
          <w:rFonts w:ascii="Times New Roman" w:eastAsia="Times New Roman" w:hAnsi="Times New Roman"/>
          <w:sz w:val="22"/>
        </w:rPr>
        <w:t xml:space="preserve"> и полимерные.</w:t>
      </w:r>
    </w:p>
    <w:p w:rsidR="00470B28" w:rsidRDefault="00470B28" w:rsidP="00470B28">
      <w:pPr>
        <w:spacing w:line="258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proofErr w:type="spellStart"/>
      <w:r>
        <w:rPr>
          <w:rFonts w:ascii="Times New Roman" w:eastAsia="Times New Roman" w:hAnsi="Times New Roman"/>
          <w:b/>
          <w:i/>
          <w:sz w:val="22"/>
        </w:rPr>
        <w:t>Битумосодержащие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связующие</w:t>
      </w:r>
    </w:p>
    <w:p w:rsidR="00470B28" w:rsidRDefault="00470B28" w:rsidP="00470B28">
      <w:pPr>
        <w:spacing w:line="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Нефтяные (искусственные) битумы </w:t>
      </w:r>
      <w:r>
        <w:rPr>
          <w:rFonts w:ascii="Times New Roman" w:eastAsia="Times New Roman" w:hAnsi="Times New Roman"/>
          <w:sz w:val="22"/>
        </w:rPr>
        <w:t>являются продуктами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переработки нефти и ее смолистых остатков. В зависимости от способа получения различают остаточные, окисленные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кре-кинговые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битумы. </w:t>
      </w:r>
      <w:r>
        <w:rPr>
          <w:rFonts w:ascii="Times New Roman" w:eastAsia="Times New Roman" w:hAnsi="Times New Roman"/>
          <w:i/>
          <w:sz w:val="22"/>
        </w:rPr>
        <w:t>Остаточные битумы</w:t>
      </w:r>
      <w:r>
        <w:rPr>
          <w:rFonts w:ascii="Times New Roman" w:eastAsia="Times New Roman" w:hAnsi="Times New Roman"/>
          <w:sz w:val="22"/>
        </w:rPr>
        <w:t xml:space="preserve"> (гудрон) образуются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по-сле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отгонки от нефти бензина, керосина и части масел. Это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твер-дые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вещества. </w:t>
      </w:r>
      <w:r>
        <w:rPr>
          <w:rFonts w:ascii="Times New Roman" w:eastAsia="Times New Roman" w:hAnsi="Times New Roman"/>
          <w:i/>
          <w:sz w:val="22"/>
        </w:rPr>
        <w:t>Окисленные битумы</w:t>
      </w:r>
      <w:r>
        <w:rPr>
          <w:rFonts w:ascii="Times New Roman" w:eastAsia="Times New Roman" w:hAnsi="Times New Roman"/>
          <w:sz w:val="22"/>
        </w:rPr>
        <w:t xml:space="preserve"> получают, продувая воздух через нефтяные остатки. </w:t>
      </w:r>
      <w:r>
        <w:rPr>
          <w:rFonts w:ascii="Times New Roman" w:eastAsia="Times New Roman" w:hAnsi="Times New Roman"/>
          <w:i/>
          <w:sz w:val="22"/>
        </w:rPr>
        <w:t>Крекинговые битумы</w:t>
      </w:r>
      <w:r>
        <w:rPr>
          <w:rFonts w:ascii="Times New Roman" w:eastAsia="Times New Roman" w:hAnsi="Times New Roman"/>
          <w:sz w:val="22"/>
        </w:rPr>
        <w:t xml:space="preserve"> – продукт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разло-жения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нефти при высоких температурах (крекинг).</w:t>
      </w:r>
    </w:p>
    <w:p w:rsidR="00470B28" w:rsidRDefault="00470B28" w:rsidP="00470B28">
      <w:pPr>
        <w:spacing w:line="1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numPr>
          <w:ilvl w:val="0"/>
          <w:numId w:val="5"/>
        </w:numPr>
        <w:tabs>
          <w:tab w:val="left" w:pos="624"/>
        </w:tabs>
        <w:spacing w:line="235" w:lineRule="auto"/>
        <w:ind w:firstLine="41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зависимости от вязкости битумы разделяются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 xml:space="preserve"> твердые, полутвердые и жидкие. Твердые и полутвердые битумы делят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</w:p>
    <w:p w:rsidR="00470B28" w:rsidRDefault="00470B28" w:rsidP="00470B28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строительные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кровельные </w:t>
      </w:r>
      <w:r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i/>
          <w:sz w:val="22"/>
        </w:rPr>
        <w:t xml:space="preserve"> дорожные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Жидкие битумы </w:t>
      </w:r>
      <w:proofErr w:type="gramStart"/>
      <w:r>
        <w:rPr>
          <w:rFonts w:ascii="Times New Roman" w:eastAsia="Times New Roman" w:hAnsi="Times New Roman"/>
          <w:sz w:val="22"/>
        </w:rPr>
        <w:t>при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меняются в дорожном строительстве; </w:t>
      </w:r>
      <w:proofErr w:type="gramStart"/>
      <w:r>
        <w:rPr>
          <w:rFonts w:ascii="Times New Roman" w:eastAsia="Times New Roman" w:hAnsi="Times New Roman"/>
          <w:sz w:val="22"/>
        </w:rPr>
        <w:t>твердые</w:t>
      </w:r>
      <w:proofErr w:type="gramEnd"/>
      <w:r>
        <w:rPr>
          <w:rFonts w:ascii="Times New Roman" w:eastAsia="Times New Roman" w:hAnsi="Times New Roman"/>
          <w:sz w:val="22"/>
        </w:rPr>
        <w:t xml:space="preserve"> и полутвердые – в дорожных покрытиях, кровельных и гидроизоляционных мате-риалах.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0"/>
          <w:numId w:val="5"/>
        </w:numPr>
        <w:tabs>
          <w:tab w:val="left" w:pos="636"/>
        </w:tabs>
        <w:spacing w:line="234" w:lineRule="auto"/>
        <w:ind w:firstLine="41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состав битумов входят высокомолекулярные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углеводоро-ды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асфальтены</w:t>
      </w:r>
      <w:proofErr w:type="spellEnd"/>
      <w:r>
        <w:rPr>
          <w:rFonts w:ascii="Times New Roman" w:eastAsia="Times New Roman" w:hAnsi="Times New Roman"/>
          <w:sz w:val="22"/>
        </w:rPr>
        <w:t>, парафины, смолы и масла.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Основные свойства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определяющие качество </w:t>
      </w:r>
      <w:proofErr w:type="gramStart"/>
      <w:r>
        <w:rPr>
          <w:rFonts w:ascii="Times New Roman" w:eastAsia="Times New Roman" w:hAnsi="Times New Roman"/>
          <w:sz w:val="22"/>
        </w:rPr>
        <w:t>нефтяных</w:t>
      </w:r>
      <w:proofErr w:type="gramEnd"/>
      <w:r>
        <w:rPr>
          <w:rFonts w:ascii="Times New Roman" w:eastAsia="Times New Roman" w:hAnsi="Times New Roman"/>
          <w:sz w:val="22"/>
        </w:rPr>
        <w:t xml:space="preserve"> би-</w:t>
      </w:r>
      <w:proofErr w:type="spellStart"/>
      <w:r>
        <w:rPr>
          <w:rFonts w:ascii="Times New Roman" w:eastAsia="Times New Roman" w:hAnsi="Times New Roman"/>
          <w:sz w:val="22"/>
        </w:rPr>
        <w:t>тумов</w:t>
      </w:r>
      <w:proofErr w:type="spellEnd"/>
      <w:r>
        <w:rPr>
          <w:rFonts w:ascii="Times New Roman" w:eastAsia="Times New Roman" w:hAnsi="Times New Roman"/>
          <w:sz w:val="22"/>
        </w:rPr>
        <w:t xml:space="preserve">: температура размягчения и вспышки, вязкость, </w:t>
      </w:r>
      <w:proofErr w:type="spellStart"/>
      <w:r>
        <w:rPr>
          <w:rFonts w:ascii="Times New Roman" w:eastAsia="Times New Roman" w:hAnsi="Times New Roman"/>
          <w:sz w:val="22"/>
        </w:rPr>
        <w:t>растяжи-мость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51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358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162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51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5" w:lineRule="auto"/>
        <w:ind w:firstLine="418"/>
        <w:jc w:val="both"/>
        <w:rPr>
          <w:rFonts w:ascii="Times New Roman" w:eastAsia="Times New Roman" w:hAnsi="Times New Roman"/>
          <w:sz w:val="22"/>
        </w:rPr>
      </w:pPr>
      <w:bookmarkStart w:id="2" w:name="page161"/>
      <w:bookmarkEnd w:id="2"/>
      <w:r>
        <w:rPr>
          <w:rFonts w:ascii="Times New Roman" w:eastAsia="Times New Roman" w:hAnsi="Times New Roman"/>
          <w:sz w:val="22"/>
        </w:rPr>
        <w:lastRenderedPageBreak/>
        <w:t xml:space="preserve">При нагревании битумы постепенно размягчаются и </w:t>
      </w:r>
      <w:proofErr w:type="spellStart"/>
      <w:r>
        <w:rPr>
          <w:rFonts w:ascii="Times New Roman" w:eastAsia="Times New Roman" w:hAnsi="Times New Roman"/>
          <w:sz w:val="22"/>
        </w:rPr>
        <w:t>стано-вятся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жидкими</w:t>
      </w:r>
      <w:proofErr w:type="gramEnd"/>
      <w:r>
        <w:rPr>
          <w:rFonts w:ascii="Times New Roman" w:eastAsia="Times New Roman" w:hAnsi="Times New Roman"/>
          <w:sz w:val="22"/>
        </w:rPr>
        <w:t>, а при охлаждении – загустевают.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Температуру размягчения </w:t>
      </w:r>
      <w:r>
        <w:rPr>
          <w:rFonts w:ascii="Times New Roman" w:eastAsia="Times New Roman" w:hAnsi="Times New Roman"/>
          <w:sz w:val="22"/>
        </w:rPr>
        <w:t>битума определяют на приборе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«кольцо и шар». Это свойство характеризует пригодность его для использования в различных температурных условиях. </w:t>
      </w:r>
      <w:proofErr w:type="gramStart"/>
      <w:r>
        <w:rPr>
          <w:rFonts w:ascii="Times New Roman" w:eastAsia="Times New Roman" w:hAnsi="Times New Roman"/>
          <w:sz w:val="22"/>
        </w:rPr>
        <w:t>Тем-</w:t>
      </w:r>
      <w:proofErr w:type="spellStart"/>
      <w:r>
        <w:rPr>
          <w:rFonts w:ascii="Times New Roman" w:eastAsia="Times New Roman" w:hAnsi="Times New Roman"/>
          <w:sz w:val="22"/>
        </w:rPr>
        <w:t>пературой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размягчения считают температуру, при которой стальной шарик вместе с битумом пройдет через кольцо и кос-</w:t>
      </w:r>
      <w:proofErr w:type="spellStart"/>
      <w:r>
        <w:rPr>
          <w:rFonts w:ascii="Times New Roman" w:eastAsia="Times New Roman" w:hAnsi="Times New Roman"/>
          <w:sz w:val="22"/>
        </w:rPr>
        <w:t>нется</w:t>
      </w:r>
      <w:proofErr w:type="spellEnd"/>
      <w:r>
        <w:rPr>
          <w:rFonts w:ascii="Times New Roman" w:eastAsia="Times New Roman" w:hAnsi="Times New Roman"/>
          <w:sz w:val="22"/>
        </w:rPr>
        <w:t xml:space="preserve"> нижнего диска.</w:t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283210</wp:posOffset>
            </wp:positionH>
            <wp:positionV relativeFrom="paragraph">
              <wp:posOffset>165735</wp:posOffset>
            </wp:positionV>
            <wp:extent cx="1414780" cy="1534795"/>
            <wp:effectExtent l="0" t="0" r="0" b="825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780" cy="153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ind w:left="2860" w:right="140" w:hanging="15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10.1. Прибор «кольцо и шар»: 1 – химический стакан с водой;</w:t>
      </w:r>
    </w:p>
    <w:p w:rsidR="00470B28" w:rsidRDefault="00470B28" w:rsidP="00470B28">
      <w:pPr>
        <w:spacing w:line="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3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 – металлические диски;</w:t>
      </w:r>
    </w:p>
    <w:p w:rsidR="00470B28" w:rsidRDefault="00470B28" w:rsidP="00470B28">
      <w:pPr>
        <w:spacing w:line="239" w:lineRule="auto"/>
        <w:ind w:left="33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 – кольца с битумом;</w:t>
      </w:r>
    </w:p>
    <w:p w:rsidR="00470B28" w:rsidRDefault="00470B28" w:rsidP="00470B28">
      <w:pPr>
        <w:spacing w:line="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31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 – шарики; 5 – термометр</w:t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7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ind w:firstLine="41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Битумы также характеризуются температурой вспышки, </w:t>
      </w:r>
      <w:proofErr w:type="gramStart"/>
      <w:r>
        <w:rPr>
          <w:rFonts w:ascii="Times New Roman" w:eastAsia="Times New Roman" w:hAnsi="Times New Roman"/>
          <w:sz w:val="22"/>
        </w:rPr>
        <w:t>ко-</w:t>
      </w:r>
      <w:proofErr w:type="spellStart"/>
      <w:r>
        <w:rPr>
          <w:rFonts w:ascii="Times New Roman" w:eastAsia="Times New Roman" w:hAnsi="Times New Roman"/>
          <w:sz w:val="22"/>
        </w:rPr>
        <w:t>торая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составляет 200–240 ºС.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5" w:lineRule="auto"/>
        <w:ind w:firstLine="41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Вязкость </w:t>
      </w:r>
      <w:r>
        <w:rPr>
          <w:rFonts w:ascii="Times New Roman" w:eastAsia="Times New Roman" w:hAnsi="Times New Roman"/>
          <w:sz w:val="22"/>
        </w:rPr>
        <w:t>измеряют на приборе пенетрометре по глубине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проникания в битум иглы под нагрузкой.</w:t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52705</wp:posOffset>
            </wp:positionH>
            <wp:positionV relativeFrom="paragraph">
              <wp:posOffset>50800</wp:posOffset>
            </wp:positionV>
            <wp:extent cx="1543050" cy="2057400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36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left="3300" w:right="360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10.2. Пенетрометр: 1 – подставка; 2 – штатив; 3 – образец битума;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33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 – подвижный стержень;</w:t>
      </w:r>
    </w:p>
    <w:p w:rsidR="00470B28" w:rsidRDefault="00470B28" w:rsidP="00470B28">
      <w:pPr>
        <w:spacing w:line="0" w:lineRule="atLeast"/>
        <w:ind w:left="30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 – игла; 6 – стопорная кнопка;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38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7 – кремальера;</w:t>
      </w:r>
    </w:p>
    <w:p w:rsidR="00470B28" w:rsidRDefault="00470B28" w:rsidP="00470B28">
      <w:pPr>
        <w:spacing w:line="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3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8 – циферблат со стрелкой</w:t>
      </w:r>
    </w:p>
    <w:p w:rsidR="00470B28" w:rsidRDefault="00470B28" w:rsidP="00470B28">
      <w:pPr>
        <w:spacing w:line="239" w:lineRule="auto"/>
        <w:ind w:left="3280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8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163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7" w:lineRule="auto"/>
        <w:ind w:left="120" w:firstLine="430"/>
        <w:jc w:val="both"/>
        <w:rPr>
          <w:rFonts w:ascii="Times New Roman" w:eastAsia="Times New Roman" w:hAnsi="Times New Roman"/>
          <w:sz w:val="22"/>
        </w:rPr>
      </w:pPr>
      <w:bookmarkStart w:id="3" w:name="page162"/>
      <w:bookmarkEnd w:id="3"/>
      <w:r>
        <w:rPr>
          <w:rFonts w:ascii="Times New Roman" w:eastAsia="Times New Roman" w:hAnsi="Times New Roman"/>
          <w:i/>
          <w:sz w:val="22"/>
        </w:rPr>
        <w:lastRenderedPageBreak/>
        <w:t>Растяжимость (</w:t>
      </w:r>
      <w:proofErr w:type="spellStart"/>
      <w:r>
        <w:rPr>
          <w:rFonts w:ascii="Times New Roman" w:eastAsia="Times New Roman" w:hAnsi="Times New Roman"/>
          <w:i/>
          <w:sz w:val="22"/>
        </w:rPr>
        <w:t>дуктильность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) </w:t>
      </w:r>
      <w:r>
        <w:rPr>
          <w:rFonts w:ascii="Times New Roman" w:eastAsia="Times New Roman" w:hAnsi="Times New Roman"/>
          <w:sz w:val="22"/>
        </w:rPr>
        <w:t>битума определяется 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приборе </w:t>
      </w:r>
      <w:proofErr w:type="spellStart"/>
      <w:r>
        <w:rPr>
          <w:rFonts w:ascii="Times New Roman" w:eastAsia="Times New Roman" w:hAnsi="Times New Roman"/>
          <w:sz w:val="22"/>
        </w:rPr>
        <w:t>дуктилометре</w:t>
      </w:r>
      <w:proofErr w:type="spellEnd"/>
      <w:r>
        <w:rPr>
          <w:rFonts w:ascii="Times New Roman" w:eastAsia="Times New Roman" w:hAnsi="Times New Roman"/>
          <w:sz w:val="22"/>
        </w:rPr>
        <w:t>. В прибор заливают воду 25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и медлен-но растягивают образцы битума в виде восьмерок. Растягивание происходит со скоростью 5 см/мин.</w:t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290830</wp:posOffset>
            </wp:positionH>
            <wp:positionV relativeFrom="paragraph">
              <wp:posOffset>79375</wp:posOffset>
            </wp:positionV>
            <wp:extent cx="3441700" cy="1072515"/>
            <wp:effectExtent l="0" t="0" r="635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0" cy="1072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33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2" w:lineRule="auto"/>
        <w:ind w:left="660" w:right="260" w:hanging="285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Рис. 10.3. </w:t>
      </w:r>
      <w:proofErr w:type="spellStart"/>
      <w:r>
        <w:rPr>
          <w:rFonts w:ascii="Times New Roman" w:eastAsia="Times New Roman" w:hAnsi="Times New Roman"/>
          <w:sz w:val="21"/>
        </w:rPr>
        <w:t>Дуктилометр</w:t>
      </w:r>
      <w:proofErr w:type="spellEnd"/>
      <w:r>
        <w:rPr>
          <w:rFonts w:ascii="Times New Roman" w:eastAsia="Times New Roman" w:hAnsi="Times New Roman"/>
          <w:sz w:val="21"/>
        </w:rPr>
        <w:t>: 1 – ванна с водой; 2 – неподвижная пластина; 3 – подвижные салазки; 4 – образец битума</w:t>
      </w:r>
    </w:p>
    <w:p w:rsidR="00470B28" w:rsidRDefault="00470B28" w:rsidP="00470B28">
      <w:pPr>
        <w:spacing w:line="25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lef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Свойства битумов взаимосвязаны. Например, твердые </w:t>
      </w:r>
      <w:proofErr w:type="gramStart"/>
      <w:r>
        <w:rPr>
          <w:rFonts w:ascii="Times New Roman" w:eastAsia="Times New Roman" w:hAnsi="Times New Roman"/>
          <w:sz w:val="22"/>
        </w:rPr>
        <w:t>би-</w:t>
      </w:r>
      <w:proofErr w:type="spellStart"/>
      <w:r>
        <w:rPr>
          <w:rFonts w:ascii="Times New Roman" w:eastAsia="Times New Roman" w:hAnsi="Times New Roman"/>
          <w:sz w:val="22"/>
        </w:rPr>
        <w:t>тумы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имеют высокую температуру размягчения, но малую рас-</w:t>
      </w:r>
      <w:proofErr w:type="spellStart"/>
      <w:r>
        <w:rPr>
          <w:rFonts w:ascii="Times New Roman" w:eastAsia="Times New Roman" w:hAnsi="Times New Roman"/>
          <w:sz w:val="22"/>
        </w:rPr>
        <w:t>тяжимость</w:t>
      </w:r>
      <w:proofErr w:type="spellEnd"/>
      <w:r>
        <w:rPr>
          <w:rFonts w:ascii="Times New Roman" w:eastAsia="Times New Roman" w:hAnsi="Times New Roman"/>
          <w:sz w:val="22"/>
        </w:rPr>
        <w:t>. Вязкие битумы сильнее растягиваются.</w:t>
      </w:r>
    </w:p>
    <w:p w:rsidR="00470B28" w:rsidRDefault="00470B28" w:rsidP="00470B28">
      <w:pPr>
        <w:spacing w:line="25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7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Физико-механические свойства нефтяных битумов</w:t>
      </w:r>
    </w:p>
    <w:p w:rsidR="00470B28" w:rsidRDefault="00470B28" w:rsidP="00470B28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6350</wp:posOffset>
                </wp:positionV>
                <wp:extent cx="0" cy="2524125"/>
                <wp:effectExtent l="12700" t="13970" r="6350" b="508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412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.5pt" to=".25pt,1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" o:allowincell="f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column">
                  <wp:posOffset>3943350</wp:posOffset>
                </wp:positionH>
                <wp:positionV relativeFrom="paragraph">
                  <wp:posOffset>6350</wp:posOffset>
                </wp:positionV>
                <wp:extent cx="0" cy="2524125"/>
                <wp:effectExtent l="9525" t="13970" r="9525" b="508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412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0.5pt,.5pt" to="310.5pt,1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" o:allowincell="f" strokeweight=".72pt"/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0"/>
        <w:gridCol w:w="1600"/>
        <w:gridCol w:w="1900"/>
        <w:gridCol w:w="1340"/>
      </w:tblGrid>
      <w:tr w:rsidR="00470B28" w:rsidTr="00583DA0">
        <w:trPr>
          <w:trHeight w:val="226"/>
        </w:trPr>
        <w:tc>
          <w:tcPr>
            <w:tcW w:w="1380" w:type="dxa"/>
            <w:vMerge w:val="restar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Марка</w:t>
            </w: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5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Глубина</w:t>
            </w:r>
          </w:p>
        </w:tc>
        <w:tc>
          <w:tcPr>
            <w:tcW w:w="19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Растяжимость</w:t>
            </w:r>
          </w:p>
        </w:tc>
        <w:tc>
          <w:tcPr>
            <w:tcW w:w="13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5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Температура</w:t>
            </w:r>
          </w:p>
        </w:tc>
      </w:tr>
      <w:tr w:rsidR="00470B28" w:rsidTr="00583DA0">
        <w:trPr>
          <w:trHeight w:val="116"/>
        </w:trPr>
        <w:tc>
          <w:tcPr>
            <w:tcW w:w="1380" w:type="dxa"/>
            <w:vMerge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проникания</w:t>
            </w:r>
          </w:p>
        </w:tc>
        <w:tc>
          <w:tcPr>
            <w:tcW w:w="19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при 25</w:t>
            </w:r>
            <w:proofErr w:type="gramStart"/>
            <w:r>
              <w:rPr>
                <w:rFonts w:ascii="Times New Roman" w:eastAsia="Times New Roman" w:hAnsi="Times New Roman"/>
                <w:w w:val="98"/>
              </w:rPr>
              <w:t xml:space="preserve"> ºС</w:t>
            </w:r>
            <w:proofErr w:type="gramEnd"/>
            <w:r>
              <w:rPr>
                <w:rFonts w:ascii="Times New Roman" w:eastAsia="Times New Roman" w:hAnsi="Times New Roman"/>
                <w:w w:val="98"/>
              </w:rPr>
              <w:t>, см,</w:t>
            </w:r>
          </w:p>
        </w:tc>
        <w:tc>
          <w:tcPr>
            <w:tcW w:w="1340" w:type="dxa"/>
            <w:vMerge w:val="restart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размягчения,</w:t>
            </w:r>
          </w:p>
        </w:tc>
      </w:tr>
      <w:tr w:rsidR="00470B28" w:rsidTr="00583DA0">
        <w:trPr>
          <w:trHeight w:val="229"/>
        </w:trPr>
        <w:tc>
          <w:tcPr>
            <w:tcW w:w="1380" w:type="dxa"/>
            <w:vMerge w:val="restart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битума</w:t>
            </w:r>
          </w:p>
        </w:tc>
        <w:tc>
          <w:tcPr>
            <w:tcW w:w="16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40" w:type="dxa"/>
            <w:vMerge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70B28" w:rsidTr="00583DA0">
        <w:trPr>
          <w:trHeight w:val="115"/>
        </w:trPr>
        <w:tc>
          <w:tcPr>
            <w:tcW w:w="1380" w:type="dxa"/>
            <w:vMerge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иглы, 0,1 мм</w:t>
            </w:r>
          </w:p>
        </w:tc>
        <w:tc>
          <w:tcPr>
            <w:tcW w:w="19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не менее</w:t>
            </w:r>
          </w:p>
        </w:tc>
        <w:tc>
          <w:tcPr>
            <w:tcW w:w="1340" w:type="dxa"/>
            <w:vMerge w:val="restart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ºС, не ниже</w:t>
            </w:r>
          </w:p>
        </w:tc>
      </w:tr>
      <w:tr w:rsidR="00470B28" w:rsidTr="00583DA0">
        <w:trPr>
          <w:trHeight w:val="118"/>
        </w:trPr>
        <w:tc>
          <w:tcPr>
            <w:tcW w:w="1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4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70B28" w:rsidTr="00583DA0">
        <w:trPr>
          <w:trHeight w:val="222"/>
        </w:trPr>
        <w:tc>
          <w:tcPr>
            <w:tcW w:w="1380" w:type="dxa"/>
            <w:vMerge w:val="restart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ind w:left="120"/>
              <w:rPr>
                <w:rFonts w:ascii="Times New Roman" w:eastAsia="Times New Roman" w:hAnsi="Times New Roman"/>
                <w:sz w:val="25"/>
                <w:vertAlign w:val="superscript"/>
              </w:rPr>
            </w:pPr>
            <w:r>
              <w:rPr>
                <w:rFonts w:ascii="Times New Roman" w:eastAsia="Times New Roman" w:hAnsi="Times New Roman"/>
              </w:rPr>
              <w:t>БН-50</w:t>
            </w:r>
            <w:r>
              <w:rPr>
                <w:rFonts w:ascii="Times New Roman" w:eastAsia="Times New Roman" w:hAnsi="Times New Roman"/>
                <w:sz w:val="25"/>
                <w:vertAlign w:val="superscript"/>
              </w:rPr>
              <w:t>*</w:t>
            </w:r>
            <w:r>
              <w:rPr>
                <w:rFonts w:ascii="Times New Roman" w:eastAsia="Times New Roman" w:hAnsi="Times New Roman"/>
              </w:rPr>
              <w:t>/50</w:t>
            </w:r>
            <w:r>
              <w:rPr>
                <w:rFonts w:ascii="Times New Roman" w:eastAsia="Times New Roman" w:hAnsi="Times New Roman"/>
                <w:sz w:val="25"/>
                <w:vertAlign w:val="superscript"/>
              </w:rPr>
              <w:t>**</w:t>
            </w:r>
          </w:p>
        </w:tc>
        <w:tc>
          <w:tcPr>
            <w:tcW w:w="3500" w:type="dxa"/>
            <w:gridSpan w:val="2"/>
            <w:shd w:val="clear" w:color="auto" w:fill="auto"/>
            <w:vAlign w:val="bottom"/>
          </w:tcPr>
          <w:p w:rsidR="00470B28" w:rsidRDefault="00470B28" w:rsidP="00583DA0">
            <w:pPr>
              <w:spacing w:line="221" w:lineRule="exact"/>
              <w:jc w:val="center"/>
              <w:rPr>
                <w:rFonts w:ascii="Times New Roman" w:eastAsia="Times New Roman" w:hAnsi="Times New Roman"/>
                <w:i/>
                <w:w w:val="99"/>
              </w:rPr>
            </w:pPr>
            <w:r>
              <w:rPr>
                <w:rFonts w:ascii="Times New Roman" w:eastAsia="Times New Roman" w:hAnsi="Times New Roman"/>
                <w:i/>
                <w:w w:val="99"/>
              </w:rPr>
              <w:t>Строительные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70B28" w:rsidTr="00583DA0">
        <w:trPr>
          <w:trHeight w:val="239"/>
        </w:trPr>
        <w:tc>
          <w:tcPr>
            <w:tcW w:w="1380" w:type="dxa"/>
            <w:vMerge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41–60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40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50</w:t>
            </w:r>
          </w:p>
        </w:tc>
      </w:tr>
      <w:tr w:rsidR="00470B28" w:rsidTr="00583DA0">
        <w:trPr>
          <w:trHeight w:val="219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21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БН-70/30</w:t>
            </w:r>
          </w:p>
        </w:tc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21–40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70</w:t>
            </w:r>
          </w:p>
        </w:tc>
      </w:tr>
      <w:tr w:rsidR="00470B28" w:rsidTr="00583DA0">
        <w:trPr>
          <w:trHeight w:val="235"/>
        </w:trPr>
        <w:tc>
          <w:tcPr>
            <w:tcW w:w="1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БН-90/10</w:t>
            </w:r>
          </w:p>
        </w:tc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5–20</w:t>
            </w: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90</w:t>
            </w:r>
          </w:p>
        </w:tc>
      </w:tr>
      <w:tr w:rsidR="00470B28" w:rsidTr="00583DA0">
        <w:trPr>
          <w:trHeight w:val="216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500" w:type="dxa"/>
            <w:gridSpan w:val="2"/>
            <w:shd w:val="clear" w:color="auto" w:fill="auto"/>
            <w:vAlign w:val="bottom"/>
          </w:tcPr>
          <w:p w:rsidR="00470B28" w:rsidRDefault="00470B28" w:rsidP="00583DA0">
            <w:pPr>
              <w:spacing w:line="216" w:lineRule="exact"/>
              <w:jc w:val="center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Кровельные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70B28" w:rsidTr="00583DA0">
        <w:trPr>
          <w:trHeight w:val="230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БНК-45/180</w:t>
            </w:r>
          </w:p>
        </w:tc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140–220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Не нормируется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40–50</w:t>
            </w:r>
          </w:p>
        </w:tc>
      </w:tr>
      <w:tr w:rsidR="00470B28" w:rsidTr="00583DA0">
        <w:trPr>
          <w:trHeight w:val="230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БНК-90/40</w:t>
            </w:r>
          </w:p>
        </w:tc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35–45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Не нормируется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85–95</w:t>
            </w:r>
          </w:p>
        </w:tc>
      </w:tr>
      <w:tr w:rsidR="00470B28" w:rsidTr="00583DA0">
        <w:trPr>
          <w:trHeight w:val="233"/>
        </w:trPr>
        <w:tc>
          <w:tcPr>
            <w:tcW w:w="1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БНК-90/30</w:t>
            </w:r>
          </w:p>
        </w:tc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25–35</w:t>
            </w: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Не нормируется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85–95</w:t>
            </w:r>
          </w:p>
        </w:tc>
      </w:tr>
      <w:tr w:rsidR="00470B28" w:rsidTr="00583DA0">
        <w:trPr>
          <w:trHeight w:val="218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500" w:type="dxa"/>
            <w:gridSpan w:val="2"/>
            <w:shd w:val="clear" w:color="auto" w:fill="auto"/>
            <w:vAlign w:val="bottom"/>
          </w:tcPr>
          <w:p w:rsidR="00470B28" w:rsidRDefault="00470B28" w:rsidP="00583DA0">
            <w:pPr>
              <w:spacing w:line="218" w:lineRule="exact"/>
              <w:jc w:val="center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Дорожные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70B28" w:rsidTr="00583DA0">
        <w:trPr>
          <w:trHeight w:val="228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227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БНД-200/300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470B28" w:rsidRDefault="00470B28" w:rsidP="00583DA0">
            <w:pPr>
              <w:spacing w:line="227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201–300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470B28" w:rsidRDefault="00470B28" w:rsidP="00583DA0">
            <w:pPr>
              <w:spacing w:line="227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Не нормируется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27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35</w:t>
            </w:r>
          </w:p>
        </w:tc>
      </w:tr>
      <w:tr w:rsidR="00470B28" w:rsidTr="00583DA0">
        <w:trPr>
          <w:trHeight w:val="230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БНД-130/200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131–200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65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39</w:t>
            </w:r>
          </w:p>
        </w:tc>
      </w:tr>
      <w:tr w:rsidR="00470B28" w:rsidTr="00583DA0">
        <w:trPr>
          <w:trHeight w:val="230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БНД-90/130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91–130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60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43</w:t>
            </w:r>
          </w:p>
        </w:tc>
      </w:tr>
      <w:tr w:rsidR="00470B28" w:rsidTr="00583DA0">
        <w:trPr>
          <w:trHeight w:val="230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БНД-60/90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61–90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50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47</w:t>
            </w:r>
          </w:p>
        </w:tc>
      </w:tr>
      <w:tr w:rsidR="00470B28" w:rsidTr="00583DA0">
        <w:trPr>
          <w:trHeight w:val="230"/>
        </w:trPr>
        <w:tc>
          <w:tcPr>
            <w:tcW w:w="138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БНД-40/60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40–60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40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70B28" w:rsidRDefault="00470B28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51</w:t>
            </w:r>
          </w:p>
        </w:tc>
      </w:tr>
    </w:tbl>
    <w:p w:rsidR="00470B28" w:rsidRDefault="00470B28" w:rsidP="00470B28">
      <w:pPr>
        <w:spacing w:line="0" w:lineRule="atLeast"/>
        <w:ind w:left="4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column">
                  <wp:posOffset>882650</wp:posOffset>
                </wp:positionH>
                <wp:positionV relativeFrom="paragraph">
                  <wp:posOffset>-725805</wp:posOffset>
                </wp:positionV>
                <wp:extent cx="0" cy="739775"/>
                <wp:effectExtent l="6350" t="12065" r="12700" b="1016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97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5pt,-57.15pt" to="69.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column">
                  <wp:posOffset>1871980</wp:posOffset>
                </wp:positionH>
                <wp:positionV relativeFrom="paragraph">
                  <wp:posOffset>-725805</wp:posOffset>
                </wp:positionV>
                <wp:extent cx="0" cy="739775"/>
                <wp:effectExtent l="5080" t="12065" r="13970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97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4pt,-57.15pt" to="147.4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column">
                  <wp:posOffset>3075940</wp:posOffset>
                </wp:positionH>
                <wp:positionV relativeFrom="paragraph">
                  <wp:posOffset>-725805</wp:posOffset>
                </wp:positionV>
                <wp:extent cx="0" cy="739775"/>
                <wp:effectExtent l="8890" t="12065" r="10160" b="101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97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2.2pt,-57.15pt" to="242.2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" o:allowincell="f" strokeweight=".48pt"/>
            </w:pict>
          </mc:Fallback>
        </mc:AlternateContent>
      </w:r>
      <w:r>
        <w:rPr>
          <w:rFonts w:ascii="Times New Roman" w:eastAsia="Times New Roman" w:hAnsi="Times New Roman"/>
          <w:sz w:val="19"/>
        </w:rPr>
        <w:t xml:space="preserve">Примечание: </w:t>
      </w:r>
      <w:r>
        <w:rPr>
          <w:rFonts w:ascii="Times New Roman" w:eastAsia="Times New Roman" w:hAnsi="Times New Roman"/>
          <w:sz w:val="24"/>
          <w:vertAlign w:val="superscript"/>
        </w:rPr>
        <w:t>*</w:t>
      </w:r>
      <w:r>
        <w:rPr>
          <w:rFonts w:ascii="Times New Roman" w:eastAsia="Times New Roman" w:hAnsi="Times New Roman"/>
          <w:sz w:val="19"/>
        </w:rPr>
        <w:t xml:space="preserve"> температура размягчения; </w:t>
      </w:r>
      <w:r>
        <w:rPr>
          <w:rFonts w:ascii="Times New Roman" w:eastAsia="Times New Roman" w:hAnsi="Times New Roman"/>
          <w:sz w:val="24"/>
          <w:vertAlign w:val="superscript"/>
        </w:rPr>
        <w:t>**</w:t>
      </w:r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пенетрация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:rsidR="00470B28" w:rsidRDefault="00470B28" w:rsidP="00470B28">
      <w:pPr>
        <w:spacing w:line="0" w:lineRule="atLeast"/>
        <w:ind w:left="40"/>
        <w:rPr>
          <w:rFonts w:ascii="Times New Roman" w:eastAsia="Times New Roman" w:hAnsi="Times New Roman"/>
          <w:sz w:val="19"/>
        </w:rPr>
        <w:sectPr w:rsidR="00470B28">
          <w:pgSz w:w="8400" w:h="11906"/>
          <w:pgMar w:top="1136" w:right="1140" w:bottom="895" w:left="1020" w:header="0" w:footer="0" w:gutter="0"/>
          <w:cols w:space="0" w:equalWidth="0">
            <w:col w:w="6240"/>
          </w:cols>
          <w:docGrid w:linePitch="360"/>
        </w:sectPr>
      </w:pPr>
      <w:r>
        <w:rPr>
          <w:rFonts w:ascii="Times New Roman" w:eastAsia="Times New Roman" w:hAnsi="Times New Roman"/>
          <w:noProof/>
          <w:sz w:val="19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-165100</wp:posOffset>
                </wp:positionV>
                <wp:extent cx="3948430" cy="0"/>
                <wp:effectExtent l="8890" t="5080" r="5080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4843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-13pt" to="310.85pt,-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" o:allowincell="f" strokeweight=".72pt"/>
            </w:pict>
          </mc:Fallback>
        </mc:AlternateContent>
      </w:r>
    </w:p>
    <w:p w:rsidR="00470B28" w:rsidRDefault="00470B28" w:rsidP="00470B28">
      <w:pPr>
        <w:spacing w:line="168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164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6" w:lineRule="auto"/>
        <w:ind w:firstLine="439"/>
        <w:jc w:val="both"/>
        <w:rPr>
          <w:rFonts w:ascii="Times New Roman" w:eastAsia="Times New Roman" w:hAnsi="Times New Roman"/>
          <w:sz w:val="22"/>
        </w:rPr>
      </w:pPr>
      <w:bookmarkStart w:id="4" w:name="page163"/>
      <w:bookmarkEnd w:id="4"/>
      <w:r>
        <w:rPr>
          <w:rFonts w:ascii="Times New Roman" w:eastAsia="Times New Roman" w:hAnsi="Times New Roman"/>
          <w:sz w:val="22"/>
        </w:rPr>
        <w:lastRenderedPageBreak/>
        <w:t xml:space="preserve">Нефтяные битумы имеют </w:t>
      </w:r>
      <w:r>
        <w:rPr>
          <w:rFonts w:ascii="Times New Roman" w:eastAsia="Times New Roman" w:hAnsi="Times New Roman"/>
          <w:i/>
          <w:sz w:val="22"/>
        </w:rPr>
        <w:t>плотное строение</w:t>
      </w:r>
      <w:r>
        <w:rPr>
          <w:rFonts w:ascii="Times New Roman" w:eastAsia="Times New Roman" w:hAnsi="Times New Roman"/>
          <w:sz w:val="22"/>
        </w:rPr>
        <w:t xml:space="preserve">, пористость их равна нулю. </w:t>
      </w:r>
      <w:r>
        <w:rPr>
          <w:rFonts w:ascii="Times New Roman" w:eastAsia="Times New Roman" w:hAnsi="Times New Roman"/>
          <w:i/>
          <w:sz w:val="22"/>
        </w:rPr>
        <w:t>Плотность</w:t>
      </w:r>
      <w:r>
        <w:rPr>
          <w:rFonts w:ascii="Times New Roman" w:eastAsia="Times New Roman" w:hAnsi="Times New Roman"/>
          <w:sz w:val="22"/>
        </w:rPr>
        <w:t xml:space="preserve"> битумов – 0,8–1,3 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. Они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водоне</w:t>
      </w:r>
      <w:proofErr w:type="spellEnd"/>
      <w:r>
        <w:rPr>
          <w:rFonts w:ascii="Times New Roman" w:eastAsia="Times New Roman" w:hAnsi="Times New Roman"/>
          <w:sz w:val="22"/>
        </w:rPr>
        <w:t>-проницаемы</w:t>
      </w:r>
      <w:proofErr w:type="gramEnd"/>
      <w:r>
        <w:rPr>
          <w:rFonts w:ascii="Times New Roman" w:eastAsia="Times New Roman" w:hAnsi="Times New Roman"/>
          <w:sz w:val="22"/>
        </w:rPr>
        <w:t xml:space="preserve">, морозостойки, стойки к действию кислот и </w:t>
      </w:r>
      <w:proofErr w:type="spellStart"/>
      <w:r>
        <w:rPr>
          <w:rFonts w:ascii="Times New Roman" w:eastAsia="Times New Roman" w:hAnsi="Times New Roman"/>
          <w:sz w:val="22"/>
        </w:rPr>
        <w:t>щело</w:t>
      </w:r>
      <w:proofErr w:type="spellEnd"/>
      <w:r>
        <w:rPr>
          <w:rFonts w:ascii="Times New Roman" w:eastAsia="Times New Roman" w:hAnsi="Times New Roman"/>
          <w:sz w:val="22"/>
        </w:rPr>
        <w:t xml:space="preserve">-чей, агрессивных жидкостей. Битумы обладают способностью прочно сцепляться с каменными материалами, деревом, </w:t>
      </w:r>
      <w:proofErr w:type="gramStart"/>
      <w:r>
        <w:rPr>
          <w:rFonts w:ascii="Times New Roman" w:eastAsia="Times New Roman" w:hAnsi="Times New Roman"/>
          <w:sz w:val="22"/>
        </w:rPr>
        <w:t>метал-лом</w:t>
      </w:r>
      <w:proofErr w:type="gramEnd"/>
      <w:r>
        <w:rPr>
          <w:rFonts w:ascii="Times New Roman" w:eastAsia="Times New Roman" w:hAnsi="Times New Roman"/>
          <w:sz w:val="22"/>
        </w:rPr>
        <w:t xml:space="preserve">. Растворяются в органических растворителях (бензине,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ке-росине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др.).</w:t>
      </w:r>
    </w:p>
    <w:p w:rsidR="00470B28" w:rsidRDefault="00470B28" w:rsidP="00470B28">
      <w:pPr>
        <w:spacing w:line="2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Под действием света и кислорода воздуха происходит ста-</w:t>
      </w:r>
      <w:proofErr w:type="spellStart"/>
      <w:r>
        <w:rPr>
          <w:rFonts w:ascii="Times New Roman" w:eastAsia="Times New Roman" w:hAnsi="Times New Roman"/>
          <w:sz w:val="22"/>
        </w:rPr>
        <w:t>рение</w:t>
      </w:r>
      <w:proofErr w:type="spellEnd"/>
      <w:r>
        <w:rPr>
          <w:rFonts w:ascii="Times New Roman" w:eastAsia="Times New Roman" w:hAnsi="Times New Roman"/>
          <w:sz w:val="22"/>
        </w:rPr>
        <w:t xml:space="preserve"> битумов, </w:t>
      </w:r>
      <w:proofErr w:type="gramStart"/>
      <w:r>
        <w:rPr>
          <w:rFonts w:ascii="Times New Roman" w:eastAsia="Times New Roman" w:hAnsi="Times New Roman"/>
          <w:sz w:val="22"/>
        </w:rPr>
        <w:t>сопровождающееся</w:t>
      </w:r>
      <w:proofErr w:type="gramEnd"/>
      <w:r>
        <w:rPr>
          <w:rFonts w:ascii="Times New Roman" w:eastAsia="Times New Roman" w:hAnsi="Times New Roman"/>
          <w:sz w:val="22"/>
        </w:rPr>
        <w:t xml:space="preserve"> повышением хрупкости. Срок эксплуатации битумных материалов 3–4 года.</w:t>
      </w:r>
    </w:p>
    <w:p w:rsidR="00470B28" w:rsidRDefault="00470B28" w:rsidP="00470B28">
      <w:pPr>
        <w:spacing w:line="1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Эластичность, температура размягчения и долговечность битумных связующих улучшаются при введении добавок, в </w:t>
      </w:r>
      <w:proofErr w:type="gramStart"/>
      <w:r>
        <w:rPr>
          <w:rFonts w:ascii="Times New Roman" w:eastAsia="Times New Roman" w:hAnsi="Times New Roman"/>
          <w:sz w:val="22"/>
        </w:rPr>
        <w:t>ка-</w:t>
      </w:r>
      <w:proofErr w:type="spellStart"/>
      <w:r>
        <w:rPr>
          <w:rFonts w:ascii="Times New Roman" w:eastAsia="Times New Roman" w:hAnsi="Times New Roman"/>
          <w:sz w:val="22"/>
        </w:rPr>
        <w:t>честве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которых используется </w:t>
      </w:r>
      <w:r>
        <w:rPr>
          <w:rFonts w:ascii="Times New Roman" w:eastAsia="Times New Roman" w:hAnsi="Times New Roman"/>
          <w:i/>
          <w:sz w:val="22"/>
        </w:rPr>
        <w:t>регенерированная резина</w:t>
      </w:r>
      <w:r>
        <w:rPr>
          <w:rFonts w:ascii="Times New Roman" w:eastAsia="Times New Roman" w:hAnsi="Times New Roman"/>
          <w:sz w:val="22"/>
        </w:rPr>
        <w:t xml:space="preserve"> от ста-</w:t>
      </w:r>
      <w:proofErr w:type="spellStart"/>
      <w:r>
        <w:rPr>
          <w:rFonts w:ascii="Times New Roman" w:eastAsia="Times New Roman" w:hAnsi="Times New Roman"/>
          <w:sz w:val="22"/>
        </w:rPr>
        <w:t>рых</w:t>
      </w:r>
      <w:proofErr w:type="spellEnd"/>
      <w:r>
        <w:rPr>
          <w:rFonts w:ascii="Times New Roman" w:eastAsia="Times New Roman" w:hAnsi="Times New Roman"/>
          <w:sz w:val="22"/>
        </w:rPr>
        <w:t xml:space="preserve"> автомобильных покрышек. Срок эксплуатации – до 10 лет.</w:t>
      </w:r>
    </w:p>
    <w:p w:rsidR="00470B28" w:rsidRDefault="00470B28" w:rsidP="00470B28">
      <w:pPr>
        <w:spacing w:line="1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Более долговечны </w:t>
      </w:r>
      <w:r>
        <w:rPr>
          <w:rFonts w:ascii="Times New Roman" w:eastAsia="Times New Roman" w:hAnsi="Times New Roman"/>
          <w:i/>
          <w:sz w:val="22"/>
        </w:rPr>
        <w:t>битумно-полимерные</w:t>
      </w:r>
      <w:r>
        <w:rPr>
          <w:rFonts w:ascii="Times New Roman" w:eastAsia="Times New Roman" w:hAnsi="Times New Roman"/>
          <w:sz w:val="22"/>
        </w:rPr>
        <w:t xml:space="preserve"> связующие, кото-</w:t>
      </w:r>
      <w:proofErr w:type="spellStart"/>
      <w:r>
        <w:rPr>
          <w:rFonts w:ascii="Times New Roman" w:eastAsia="Times New Roman" w:hAnsi="Times New Roman"/>
          <w:sz w:val="22"/>
        </w:rPr>
        <w:t>рые</w:t>
      </w:r>
      <w:proofErr w:type="spellEnd"/>
      <w:r>
        <w:rPr>
          <w:rFonts w:ascii="Times New Roman" w:eastAsia="Times New Roman" w:hAnsi="Times New Roman"/>
          <w:sz w:val="22"/>
        </w:rPr>
        <w:t xml:space="preserve"> получают путем введения в битум </w:t>
      </w:r>
      <w:r>
        <w:rPr>
          <w:rFonts w:ascii="Times New Roman" w:eastAsia="Times New Roman" w:hAnsi="Times New Roman"/>
          <w:i/>
          <w:sz w:val="22"/>
        </w:rPr>
        <w:t>термоэластопластов</w:t>
      </w:r>
      <w:r>
        <w:rPr>
          <w:rFonts w:ascii="Times New Roman" w:eastAsia="Times New Roman" w:hAnsi="Times New Roman"/>
          <w:sz w:val="22"/>
        </w:rPr>
        <w:t>, обычно это АПП (атактический полипропилен), СБС (стиро</w:t>
      </w:r>
      <w:proofErr w:type="gramStart"/>
      <w:r>
        <w:rPr>
          <w:rFonts w:ascii="Times New Roman" w:eastAsia="Times New Roman" w:hAnsi="Times New Roman"/>
          <w:sz w:val="22"/>
        </w:rPr>
        <w:t>л–</w:t>
      </w:r>
      <w:proofErr w:type="gramEnd"/>
      <w:r>
        <w:rPr>
          <w:rFonts w:ascii="Times New Roman" w:eastAsia="Times New Roman" w:hAnsi="Times New Roman"/>
          <w:sz w:val="22"/>
        </w:rPr>
        <w:t xml:space="preserve"> бутадиен–стирол). Полимер играет роль структурирующей или пластифицирующей добавки. Содержание полимера может </w:t>
      </w:r>
      <w:proofErr w:type="gramStart"/>
      <w:r>
        <w:rPr>
          <w:rFonts w:ascii="Times New Roman" w:eastAsia="Times New Roman" w:hAnsi="Times New Roman"/>
          <w:sz w:val="22"/>
        </w:rPr>
        <w:t>со-</w:t>
      </w:r>
      <w:proofErr w:type="spellStart"/>
      <w:r>
        <w:rPr>
          <w:rFonts w:ascii="Times New Roman" w:eastAsia="Times New Roman" w:hAnsi="Times New Roman"/>
          <w:sz w:val="22"/>
        </w:rPr>
        <w:t>ставлять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от 3 до 12 %. Долговечность модифицированных биту-</w:t>
      </w:r>
      <w:proofErr w:type="spellStart"/>
      <w:r>
        <w:rPr>
          <w:rFonts w:ascii="Times New Roman" w:eastAsia="Times New Roman" w:hAnsi="Times New Roman"/>
          <w:sz w:val="22"/>
        </w:rPr>
        <w:t>мов</w:t>
      </w:r>
      <w:proofErr w:type="spellEnd"/>
      <w:r>
        <w:rPr>
          <w:rFonts w:ascii="Times New Roman" w:eastAsia="Times New Roman" w:hAnsi="Times New Roman"/>
          <w:sz w:val="22"/>
        </w:rPr>
        <w:t xml:space="preserve"> – до 25 лет.</w:t>
      </w:r>
    </w:p>
    <w:p w:rsidR="00470B28" w:rsidRDefault="00470B28" w:rsidP="00470B28">
      <w:pPr>
        <w:spacing w:line="26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Полимерные связующие</w:t>
      </w:r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Жесткие климатические условия России требуют от </w:t>
      </w:r>
      <w:proofErr w:type="spellStart"/>
      <w:r>
        <w:rPr>
          <w:rFonts w:ascii="Times New Roman" w:eastAsia="Times New Roman" w:hAnsi="Times New Roman"/>
          <w:sz w:val="22"/>
        </w:rPr>
        <w:t>гидро</w:t>
      </w:r>
      <w:proofErr w:type="spellEnd"/>
      <w:r>
        <w:rPr>
          <w:rFonts w:ascii="Times New Roman" w:eastAsia="Times New Roman" w:hAnsi="Times New Roman"/>
          <w:sz w:val="22"/>
        </w:rPr>
        <w:t>-изоляционных материалов устойчивости к низким температурам (до минус 50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и ниже); высокой теплостойкости летом (летом кровля разогревается до +90 ºС); устойчивости к частым пере-ходам через 0 °С; УФ-облучению и озону. Этим требованиям отвечают </w:t>
      </w:r>
      <w:r>
        <w:rPr>
          <w:rFonts w:ascii="Times New Roman" w:eastAsia="Times New Roman" w:hAnsi="Times New Roman"/>
          <w:i/>
          <w:sz w:val="22"/>
        </w:rPr>
        <w:t>полимерные</w:t>
      </w:r>
      <w:r>
        <w:rPr>
          <w:rFonts w:ascii="Times New Roman" w:eastAsia="Times New Roman" w:hAnsi="Times New Roman"/>
          <w:sz w:val="22"/>
        </w:rPr>
        <w:t xml:space="preserve"> гидроизоляционные материалы.</w:t>
      </w:r>
    </w:p>
    <w:p w:rsidR="00470B28" w:rsidRDefault="00470B28" w:rsidP="00470B28">
      <w:pPr>
        <w:spacing w:line="1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Изоляционные композиции получают в основном на основе </w:t>
      </w:r>
      <w:r>
        <w:rPr>
          <w:rFonts w:ascii="Times New Roman" w:eastAsia="Times New Roman" w:hAnsi="Times New Roman"/>
          <w:i/>
          <w:sz w:val="22"/>
        </w:rPr>
        <w:t>термопластов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полиэтилена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(ПЭ),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полипропилена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(ПП),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поли-винилхлорида</w:t>
      </w:r>
      <w:proofErr w:type="gramEnd"/>
      <w:r>
        <w:rPr>
          <w:rFonts w:ascii="Times New Roman" w:eastAsia="Times New Roman" w:hAnsi="Times New Roman"/>
          <w:sz w:val="22"/>
        </w:rPr>
        <w:t xml:space="preserve"> (ПВХ), полиамидов (ПА) и др. Полимерные </w:t>
      </w:r>
      <w:proofErr w:type="spellStart"/>
      <w:r>
        <w:rPr>
          <w:rFonts w:ascii="Times New Roman" w:eastAsia="Times New Roman" w:hAnsi="Times New Roman"/>
          <w:sz w:val="22"/>
        </w:rPr>
        <w:t>свя-зующие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служат основой для получения различных </w:t>
      </w:r>
      <w:proofErr w:type="spellStart"/>
      <w:r>
        <w:rPr>
          <w:rFonts w:ascii="Times New Roman" w:eastAsia="Times New Roman" w:hAnsi="Times New Roman"/>
          <w:sz w:val="22"/>
        </w:rPr>
        <w:t>гидроизоля-ционных</w:t>
      </w:r>
      <w:proofErr w:type="spellEnd"/>
      <w:r>
        <w:rPr>
          <w:rFonts w:ascii="Times New Roman" w:eastAsia="Times New Roman" w:hAnsi="Times New Roman"/>
          <w:sz w:val="22"/>
        </w:rPr>
        <w:t xml:space="preserve"> составов: мастик, </w:t>
      </w:r>
      <w:proofErr w:type="spellStart"/>
      <w:r>
        <w:rPr>
          <w:rFonts w:ascii="Times New Roman" w:eastAsia="Times New Roman" w:hAnsi="Times New Roman"/>
          <w:sz w:val="22"/>
        </w:rPr>
        <w:t>герметиков</w:t>
      </w:r>
      <w:proofErr w:type="spellEnd"/>
      <w:r>
        <w:rPr>
          <w:rFonts w:ascii="Times New Roman" w:eastAsia="Times New Roman" w:hAnsi="Times New Roman"/>
          <w:sz w:val="22"/>
        </w:rPr>
        <w:t>, пленок, пропиток.</w:t>
      </w:r>
    </w:p>
    <w:p w:rsidR="00470B28" w:rsidRDefault="00470B28" w:rsidP="00470B28">
      <w:pPr>
        <w:spacing w:line="244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31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165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6" w:lineRule="auto"/>
        <w:ind w:left="120" w:firstLine="454"/>
        <w:jc w:val="both"/>
        <w:rPr>
          <w:rFonts w:ascii="Times New Roman" w:eastAsia="Times New Roman" w:hAnsi="Times New Roman"/>
          <w:sz w:val="22"/>
        </w:rPr>
      </w:pPr>
      <w:bookmarkStart w:id="5" w:name="page164"/>
      <w:bookmarkEnd w:id="5"/>
      <w:r>
        <w:rPr>
          <w:rFonts w:ascii="Times New Roman" w:eastAsia="Times New Roman" w:hAnsi="Times New Roman"/>
          <w:sz w:val="22"/>
        </w:rPr>
        <w:lastRenderedPageBreak/>
        <w:t xml:space="preserve">Другое направление – применение материалов на основе </w:t>
      </w:r>
      <w:r>
        <w:rPr>
          <w:rFonts w:ascii="Times New Roman" w:eastAsia="Times New Roman" w:hAnsi="Times New Roman"/>
          <w:i/>
          <w:sz w:val="22"/>
        </w:rPr>
        <w:t xml:space="preserve">эластомеров, </w:t>
      </w:r>
      <w:r>
        <w:rPr>
          <w:rFonts w:ascii="Times New Roman" w:eastAsia="Times New Roman" w:hAnsi="Times New Roman"/>
          <w:sz w:val="22"/>
        </w:rPr>
        <w:t>так называемых мягких резин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(ЭПДМ-СКЭПТ),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стойких к окислению.</w:t>
      </w:r>
    </w:p>
    <w:p w:rsidR="00470B28" w:rsidRDefault="00470B28" w:rsidP="00470B28">
      <w:pPr>
        <w:spacing w:line="1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auto"/>
        <w:ind w:lef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Полимерные материалы и эластомеры обладают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значитель</w:t>
      </w:r>
      <w:proofErr w:type="spellEnd"/>
      <w:r>
        <w:rPr>
          <w:rFonts w:ascii="Times New Roman" w:eastAsia="Times New Roman" w:hAnsi="Times New Roman"/>
          <w:sz w:val="22"/>
        </w:rPr>
        <w:t>-но</w:t>
      </w:r>
      <w:proofErr w:type="gramEnd"/>
      <w:r>
        <w:rPr>
          <w:rFonts w:ascii="Times New Roman" w:eastAsia="Times New Roman" w:hAnsi="Times New Roman"/>
          <w:sz w:val="22"/>
        </w:rPr>
        <w:t xml:space="preserve"> более высокими показателями эксплуатационных свойств (до 40 лет), по сравнению с материалами, содержащими битум, </w:t>
      </w:r>
      <w:proofErr w:type="spellStart"/>
      <w:r>
        <w:rPr>
          <w:rFonts w:ascii="Times New Roman" w:eastAsia="Times New Roman" w:hAnsi="Times New Roman"/>
          <w:sz w:val="22"/>
        </w:rPr>
        <w:t>бо</w:t>
      </w:r>
      <w:proofErr w:type="spellEnd"/>
      <w:r>
        <w:rPr>
          <w:rFonts w:ascii="Times New Roman" w:eastAsia="Times New Roman" w:hAnsi="Times New Roman"/>
          <w:sz w:val="22"/>
        </w:rPr>
        <w:t>-лее просты в укладке, так как свариваются горячим воздухом или склеиваются синтетическими клеями.</w:t>
      </w:r>
    </w:p>
    <w:p w:rsidR="00470B28" w:rsidRDefault="00470B28" w:rsidP="00470B28">
      <w:pPr>
        <w:spacing w:line="26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18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10.3. Рулонные материалы</w:t>
      </w:r>
    </w:p>
    <w:p w:rsidR="00470B28" w:rsidRDefault="00470B28" w:rsidP="00470B28">
      <w:pPr>
        <w:spacing w:line="26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lef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Рулонные материалы </w:t>
      </w:r>
      <w:r>
        <w:rPr>
          <w:rFonts w:ascii="Times New Roman" w:eastAsia="Times New Roman" w:hAnsi="Times New Roman"/>
          <w:sz w:val="22"/>
        </w:rPr>
        <w:t xml:space="preserve">являются наиболее </w:t>
      </w:r>
      <w:proofErr w:type="gramStart"/>
      <w:r>
        <w:rPr>
          <w:rFonts w:ascii="Times New Roman" w:eastAsia="Times New Roman" w:hAnsi="Times New Roman"/>
          <w:sz w:val="22"/>
        </w:rPr>
        <w:t>распространен-</w:t>
      </w:r>
      <w:proofErr w:type="spellStart"/>
      <w:r>
        <w:rPr>
          <w:rFonts w:ascii="Times New Roman" w:eastAsia="Times New Roman" w:hAnsi="Times New Roman"/>
          <w:sz w:val="22"/>
        </w:rPr>
        <w:t>ным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видом продукции для гидроизоляции и кровли.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Преимуще-ства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рулонных кровельных материалов: устройство кровли с </w:t>
      </w:r>
      <w:proofErr w:type="spellStart"/>
      <w:r>
        <w:rPr>
          <w:rFonts w:ascii="Times New Roman" w:eastAsia="Times New Roman" w:hAnsi="Times New Roman"/>
          <w:sz w:val="22"/>
        </w:rPr>
        <w:t>ма-лыми</w:t>
      </w:r>
      <w:proofErr w:type="spellEnd"/>
      <w:r>
        <w:rPr>
          <w:rFonts w:ascii="Times New Roman" w:eastAsia="Times New Roman" w:hAnsi="Times New Roman"/>
          <w:sz w:val="22"/>
        </w:rPr>
        <w:t xml:space="preserve"> уклонами и сложной конфигурацией крыши; экономия расходов на эксплуатацию кровли; технологичность в работе; высокая производительность труда. </w:t>
      </w:r>
      <w:proofErr w:type="gramStart"/>
      <w:r>
        <w:rPr>
          <w:rFonts w:ascii="Times New Roman" w:eastAsia="Times New Roman" w:hAnsi="Times New Roman"/>
          <w:sz w:val="22"/>
        </w:rPr>
        <w:t xml:space="preserve">Их свойства зависят, </w:t>
      </w:r>
      <w:proofErr w:type="spellStart"/>
      <w:r>
        <w:rPr>
          <w:rFonts w:ascii="Times New Roman" w:eastAsia="Times New Roman" w:hAnsi="Times New Roman"/>
          <w:sz w:val="22"/>
        </w:rPr>
        <w:t>преж</w:t>
      </w:r>
      <w:proofErr w:type="spellEnd"/>
      <w:r>
        <w:rPr>
          <w:rFonts w:ascii="Times New Roman" w:eastAsia="Times New Roman" w:hAnsi="Times New Roman"/>
          <w:sz w:val="22"/>
        </w:rPr>
        <w:t xml:space="preserve">-де всего, от </w:t>
      </w:r>
      <w:r>
        <w:rPr>
          <w:rFonts w:ascii="Times New Roman" w:eastAsia="Times New Roman" w:hAnsi="Times New Roman"/>
          <w:i/>
          <w:sz w:val="22"/>
        </w:rPr>
        <w:t>вида связующих</w:t>
      </w:r>
      <w:r>
        <w:rPr>
          <w:rFonts w:ascii="Times New Roman" w:eastAsia="Times New Roman" w:hAnsi="Times New Roman"/>
          <w:sz w:val="22"/>
        </w:rPr>
        <w:t xml:space="preserve"> (битумные, битумно-резиновые, би-</w:t>
      </w:r>
      <w:proofErr w:type="spellStart"/>
      <w:r>
        <w:rPr>
          <w:rFonts w:ascii="Times New Roman" w:eastAsia="Times New Roman" w:hAnsi="Times New Roman"/>
          <w:sz w:val="22"/>
        </w:rPr>
        <w:t>тумно</w:t>
      </w:r>
      <w:proofErr w:type="spellEnd"/>
      <w:r>
        <w:rPr>
          <w:rFonts w:ascii="Times New Roman" w:eastAsia="Times New Roman" w:hAnsi="Times New Roman"/>
          <w:sz w:val="22"/>
        </w:rPr>
        <w:t>-полимерные, полимерные).</w:t>
      </w:r>
      <w:proofErr w:type="gramEnd"/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5" w:lineRule="auto"/>
        <w:ind w:left="1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Рулонные материалы должны выдерживать испытание на гибкость в условиях:</w:t>
      </w:r>
    </w:p>
    <w:p w:rsidR="00470B28" w:rsidRDefault="00470B28" w:rsidP="00470B28">
      <w:pPr>
        <w:spacing w:line="240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0"/>
        <w:gridCol w:w="1860"/>
        <w:gridCol w:w="2060"/>
      </w:tblGrid>
      <w:tr w:rsidR="00470B28" w:rsidTr="00583DA0">
        <w:trPr>
          <w:trHeight w:val="257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Условия испытания материалов</w:t>
            </w:r>
          </w:p>
        </w:tc>
      </w:tr>
      <w:tr w:rsidR="00470B28" w:rsidTr="00583DA0">
        <w:trPr>
          <w:trHeight w:val="252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на гибкость</w:t>
            </w:r>
          </w:p>
        </w:tc>
      </w:tr>
      <w:tr w:rsidR="00470B28" w:rsidTr="00583DA0">
        <w:trPr>
          <w:trHeight w:val="244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38" w:lineRule="exact"/>
              <w:ind w:left="4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Вид материала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 брусе</w:t>
            </w:r>
          </w:p>
        </w:tc>
        <w:tc>
          <w:tcPr>
            <w:tcW w:w="20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При температуре,</w:t>
            </w:r>
          </w:p>
        </w:tc>
      </w:tr>
      <w:tr w:rsidR="00470B28" w:rsidTr="00583DA0">
        <w:trPr>
          <w:trHeight w:val="125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 закруглением</w:t>
            </w:r>
          </w:p>
        </w:tc>
        <w:tc>
          <w:tcPr>
            <w:tcW w:w="20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70B28" w:rsidTr="00583DA0">
        <w:trPr>
          <w:trHeight w:val="127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ºС, не выше</w:t>
            </w:r>
          </w:p>
        </w:tc>
      </w:tr>
      <w:tr w:rsidR="00470B28" w:rsidTr="00583DA0">
        <w:trPr>
          <w:trHeight w:val="127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 xml:space="preserve">радиусом, </w:t>
            </w:r>
            <w:proofErr w:type="gramStart"/>
            <w:r>
              <w:rPr>
                <w:rFonts w:ascii="Times New Roman" w:eastAsia="Times New Roman" w:hAnsi="Times New Roman"/>
                <w:w w:val="99"/>
                <w:sz w:val="22"/>
              </w:rPr>
              <w:t>мм</w:t>
            </w:r>
            <w:proofErr w:type="gramEnd"/>
          </w:p>
        </w:tc>
        <w:tc>
          <w:tcPr>
            <w:tcW w:w="20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70B28" w:rsidTr="00583DA0">
        <w:trPr>
          <w:trHeight w:val="129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6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70B28" w:rsidTr="00583DA0">
        <w:trPr>
          <w:trHeight w:val="23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39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Битумные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470B28" w:rsidTr="00583DA0">
        <w:trPr>
          <w:trHeight w:val="257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 картонной основе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25±0,2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</w:p>
        </w:tc>
      </w:tr>
      <w:tr w:rsidR="00470B28" w:rsidTr="00583DA0">
        <w:trPr>
          <w:trHeight w:val="23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39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Битумно-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470B28" w:rsidTr="00583DA0">
        <w:trPr>
          <w:trHeight w:val="257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полимерные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25±0,2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–15</w:t>
            </w:r>
          </w:p>
        </w:tc>
      </w:tr>
      <w:tr w:rsidR="00470B28" w:rsidTr="00583DA0">
        <w:trPr>
          <w:trHeight w:val="23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39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Полимерные: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470B28" w:rsidTr="00583DA0">
        <w:trPr>
          <w:trHeight w:val="252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ind w:left="2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эластомерные</w:t>
            </w:r>
            <w:proofErr w:type="spellEnd"/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5±0,2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–40</w:t>
            </w:r>
          </w:p>
        </w:tc>
      </w:tr>
      <w:tr w:rsidR="00470B28" w:rsidTr="00583DA0">
        <w:trPr>
          <w:trHeight w:val="258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ind w:left="2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термопластичные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5±0,2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70B28" w:rsidRDefault="00470B28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–20</w:t>
            </w:r>
          </w:p>
        </w:tc>
      </w:tr>
    </w:tbl>
    <w:p w:rsidR="00470B28" w:rsidRDefault="00470B28" w:rsidP="00470B28">
      <w:pPr>
        <w:rPr>
          <w:rFonts w:ascii="Times New Roman" w:eastAsia="Times New Roman" w:hAnsi="Times New Roman"/>
          <w:w w:val="96"/>
          <w:sz w:val="22"/>
        </w:rPr>
        <w:sectPr w:rsidR="00470B28">
          <w:pgSz w:w="8400" w:h="11906"/>
          <w:pgMar w:top="1136" w:right="1140" w:bottom="895" w:left="1020" w:header="0" w:footer="0" w:gutter="0"/>
          <w:cols w:space="0" w:equalWidth="0">
            <w:col w:w="6240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9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166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6" w:name="page165"/>
      <w:bookmarkEnd w:id="6"/>
      <w:r>
        <w:rPr>
          <w:rFonts w:ascii="Times New Roman" w:eastAsia="Times New Roman" w:hAnsi="Times New Roman"/>
          <w:sz w:val="22"/>
        </w:rPr>
        <w:lastRenderedPageBreak/>
        <w:t xml:space="preserve">К </w:t>
      </w:r>
      <w:r>
        <w:rPr>
          <w:rFonts w:ascii="Times New Roman" w:eastAsia="Times New Roman" w:hAnsi="Times New Roman"/>
          <w:b/>
          <w:i/>
          <w:sz w:val="22"/>
        </w:rPr>
        <w:t>битумным рулонным материалам</w:t>
      </w:r>
      <w:r>
        <w:rPr>
          <w:rFonts w:ascii="Times New Roman" w:eastAsia="Times New Roman" w:hAnsi="Times New Roman"/>
          <w:sz w:val="22"/>
        </w:rPr>
        <w:t xml:space="preserve"> на основе картона относятся такие традиционные кровельные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гидроизоляцион-ные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материалы, как рубероид и пергамин. Преимущества: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деше-визна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простота изготовления, удовлетворительные защитные свойства. В настоящее время применяют как материалы для </w:t>
      </w:r>
      <w:proofErr w:type="gramStart"/>
      <w:r>
        <w:rPr>
          <w:rFonts w:ascii="Times New Roman" w:eastAsia="Times New Roman" w:hAnsi="Times New Roman"/>
          <w:sz w:val="22"/>
        </w:rPr>
        <w:t>ре-</w:t>
      </w:r>
      <w:proofErr w:type="spellStart"/>
      <w:r>
        <w:rPr>
          <w:rFonts w:ascii="Times New Roman" w:eastAsia="Times New Roman" w:hAnsi="Times New Roman"/>
          <w:sz w:val="22"/>
        </w:rPr>
        <w:t>монта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Рубероид </w:t>
      </w:r>
      <w:r>
        <w:rPr>
          <w:rFonts w:ascii="Times New Roman" w:eastAsia="Times New Roman" w:hAnsi="Times New Roman"/>
          <w:sz w:val="22"/>
        </w:rPr>
        <w:t>получают путем пропитки кровельного картона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мягким нефтяным битумом (БНК-45/80) с последующим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покры-тием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 одной или двух сторон тугоплавким битумом (БНК-90/30) и минеральной посыпкой – для повышения </w:t>
      </w:r>
      <w:proofErr w:type="spellStart"/>
      <w:r>
        <w:rPr>
          <w:rFonts w:ascii="Times New Roman" w:eastAsia="Times New Roman" w:hAnsi="Times New Roman"/>
          <w:sz w:val="22"/>
        </w:rPr>
        <w:t>атмо-сферостойкости</w:t>
      </w:r>
      <w:proofErr w:type="spellEnd"/>
      <w:r>
        <w:rPr>
          <w:rFonts w:ascii="Times New Roman" w:eastAsia="Times New Roman" w:hAnsi="Times New Roman"/>
          <w:sz w:val="22"/>
        </w:rPr>
        <w:t xml:space="preserve">, предотвращения слипания рулона, придания декоративности. Рубероид бывает кровельный (К)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подкладоч-ный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(П), а посыпка – крупнозернистая (К), чешуйчатая (Ч), </w:t>
      </w:r>
      <w:proofErr w:type="spellStart"/>
      <w:r>
        <w:rPr>
          <w:rFonts w:ascii="Times New Roman" w:eastAsia="Times New Roman" w:hAnsi="Times New Roman"/>
          <w:sz w:val="22"/>
        </w:rPr>
        <w:t>пы-левидная</w:t>
      </w:r>
      <w:proofErr w:type="spellEnd"/>
      <w:r>
        <w:rPr>
          <w:rFonts w:ascii="Times New Roman" w:eastAsia="Times New Roman" w:hAnsi="Times New Roman"/>
          <w:sz w:val="22"/>
        </w:rPr>
        <w:t xml:space="preserve"> (П). Более эффективным материалом является </w:t>
      </w:r>
      <w:proofErr w:type="gramStart"/>
      <w:r>
        <w:rPr>
          <w:rFonts w:ascii="Times New Roman" w:eastAsia="Times New Roman" w:hAnsi="Times New Roman"/>
          <w:sz w:val="22"/>
        </w:rPr>
        <w:t>наплав-</w:t>
      </w:r>
      <w:proofErr w:type="spellStart"/>
      <w:r>
        <w:rPr>
          <w:rFonts w:ascii="Times New Roman" w:eastAsia="Times New Roman" w:hAnsi="Times New Roman"/>
          <w:sz w:val="22"/>
        </w:rPr>
        <w:t>ляемый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рубероид.</w:t>
      </w:r>
    </w:p>
    <w:p w:rsidR="00470B28" w:rsidRDefault="00470B28" w:rsidP="00470B28">
      <w:pPr>
        <w:spacing w:line="2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0" w:lineRule="auto"/>
        <w:ind w:firstLine="45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Пергамин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беспокровный материал,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получаемый путем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пропитки кровельного картона мягким битумом. Подкладочный материал под рубероид. Горит и загнивает. Марки: П-300, П-350.</w:t>
      </w:r>
    </w:p>
    <w:p w:rsidR="00470B28" w:rsidRDefault="00470B28" w:rsidP="00470B28">
      <w:pPr>
        <w:spacing w:line="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Пути повышения качества </w:t>
      </w:r>
      <w:proofErr w:type="gramStart"/>
      <w:r>
        <w:rPr>
          <w:rFonts w:ascii="Times New Roman" w:eastAsia="Times New Roman" w:hAnsi="Times New Roman"/>
          <w:i/>
          <w:sz w:val="22"/>
        </w:rPr>
        <w:t>битумных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рулонных мате-риалов</w:t>
      </w:r>
      <w:r>
        <w:rPr>
          <w:rFonts w:ascii="Times New Roman" w:eastAsia="Times New Roman" w:hAnsi="Times New Roman"/>
          <w:sz w:val="22"/>
        </w:rPr>
        <w:t>: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ind w:left="70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замена основы на гнилостойкую и более прочную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син-тетическая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или стеклоткань, фольга);</w:t>
      </w:r>
    </w:p>
    <w:p w:rsidR="00470B28" w:rsidRDefault="00470B28" w:rsidP="00470B28">
      <w:pPr>
        <w:spacing w:line="1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left="70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замена покровной массы на более </w:t>
      </w:r>
      <w:proofErr w:type="gramStart"/>
      <w:r>
        <w:rPr>
          <w:rFonts w:ascii="Times New Roman" w:eastAsia="Times New Roman" w:hAnsi="Times New Roman"/>
          <w:sz w:val="22"/>
        </w:rPr>
        <w:t>растяжимую</w:t>
      </w:r>
      <w:proofErr w:type="gramEnd"/>
      <w:r>
        <w:rPr>
          <w:rFonts w:ascii="Times New Roman" w:eastAsia="Times New Roman" w:hAnsi="Times New Roman"/>
          <w:sz w:val="22"/>
        </w:rPr>
        <w:t xml:space="preserve"> и трещи-</w:t>
      </w:r>
      <w:proofErr w:type="spellStart"/>
      <w:r>
        <w:rPr>
          <w:rFonts w:ascii="Times New Roman" w:eastAsia="Times New Roman" w:hAnsi="Times New Roman"/>
          <w:sz w:val="22"/>
        </w:rPr>
        <w:t>ностойкую</w:t>
      </w:r>
      <w:proofErr w:type="spellEnd"/>
      <w:r>
        <w:rPr>
          <w:rFonts w:ascii="Times New Roman" w:eastAsia="Times New Roman" w:hAnsi="Times New Roman"/>
          <w:sz w:val="22"/>
        </w:rPr>
        <w:t xml:space="preserve"> битумно-полимерную (интервал пластично-</w:t>
      </w: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r>
        <w:rPr>
          <w:rFonts w:ascii="Times New Roman" w:eastAsia="Times New Roman" w:hAnsi="Times New Roman"/>
          <w:sz w:val="22"/>
        </w:rPr>
        <w:t xml:space="preserve"> до 200 ºС);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ind w:left="440" w:hanging="2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одновременная замена основы и покровной массы. </w:t>
      </w:r>
      <w:proofErr w:type="spellStart"/>
      <w:r>
        <w:rPr>
          <w:rFonts w:ascii="Times New Roman" w:eastAsia="Times New Roman" w:hAnsi="Times New Roman"/>
          <w:i/>
          <w:sz w:val="22"/>
        </w:rPr>
        <w:t>Гидроизол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: </w:t>
      </w:r>
      <w:r>
        <w:rPr>
          <w:rFonts w:ascii="Times New Roman" w:eastAsia="Times New Roman" w:hAnsi="Times New Roman"/>
          <w:sz w:val="22"/>
        </w:rPr>
        <w:t xml:space="preserve">асбестовый картон пропитывается </w:t>
      </w:r>
      <w:proofErr w:type="gramStart"/>
      <w:r>
        <w:rPr>
          <w:rFonts w:ascii="Times New Roman" w:eastAsia="Times New Roman" w:hAnsi="Times New Roman"/>
          <w:sz w:val="22"/>
        </w:rPr>
        <w:t>нефтяным</w:t>
      </w:r>
      <w:proofErr w:type="gramEnd"/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битумом. Применяют для подземных сооружений, плоской кровли, трубопроводов. </w:t>
      </w:r>
      <w:proofErr w:type="spellStart"/>
      <w:r>
        <w:rPr>
          <w:rFonts w:ascii="Times New Roman" w:eastAsia="Times New Roman" w:hAnsi="Times New Roman"/>
          <w:sz w:val="22"/>
        </w:rPr>
        <w:t>Гнилостоек</w:t>
      </w:r>
      <w:proofErr w:type="spellEnd"/>
      <w:r>
        <w:rPr>
          <w:rFonts w:ascii="Times New Roman" w:eastAsia="Times New Roman" w:hAnsi="Times New Roman"/>
          <w:sz w:val="22"/>
        </w:rPr>
        <w:t xml:space="preserve"> и долговечен. Марка – ГИ.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Бикрост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получают путем двустороннего нанесения 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стекловолокнистую (стеклохолст, перфорированный </w:t>
      </w:r>
      <w:proofErr w:type="gramStart"/>
      <w:r>
        <w:rPr>
          <w:rFonts w:ascii="Times New Roman" w:eastAsia="Times New Roman" w:hAnsi="Times New Roman"/>
          <w:sz w:val="22"/>
        </w:rPr>
        <w:t>стекло-холст</w:t>
      </w:r>
      <w:proofErr w:type="gramEnd"/>
      <w:r>
        <w:rPr>
          <w:rFonts w:ascii="Times New Roman" w:eastAsia="Times New Roman" w:hAnsi="Times New Roman"/>
          <w:sz w:val="22"/>
        </w:rPr>
        <w:t xml:space="preserve">, каркасная стеклоткань) или полиэфирную основу </w:t>
      </w:r>
      <w:proofErr w:type="spellStart"/>
      <w:r>
        <w:rPr>
          <w:rFonts w:ascii="Times New Roman" w:eastAsia="Times New Roman" w:hAnsi="Times New Roman"/>
          <w:sz w:val="22"/>
        </w:rPr>
        <w:t>свя-зующего</w:t>
      </w:r>
      <w:proofErr w:type="spellEnd"/>
      <w:r>
        <w:rPr>
          <w:rFonts w:ascii="Times New Roman" w:eastAsia="Times New Roman" w:hAnsi="Times New Roman"/>
          <w:sz w:val="22"/>
        </w:rPr>
        <w:t>, состоящего из битума и наполнителя, с последующим нанесением на обе стороны полотна защитных слоев. Тепло-стойкость – не ниже 80</w:t>
      </w:r>
      <w:proofErr w:type="gramStart"/>
      <w:r>
        <w:rPr>
          <w:rFonts w:ascii="Times New Roman" w:eastAsia="Times New Roman" w:hAnsi="Times New Roman"/>
          <w:sz w:val="22"/>
        </w:rPr>
        <w:t xml:space="preserve"> °С</w:t>
      </w:r>
      <w:proofErr w:type="gramEnd"/>
      <w:r>
        <w:rPr>
          <w:rFonts w:ascii="Times New Roman" w:eastAsia="Times New Roman" w:hAnsi="Times New Roman"/>
          <w:sz w:val="22"/>
        </w:rPr>
        <w:t xml:space="preserve">; температура гибкости на брусе </w:t>
      </w:r>
      <w:r>
        <w:rPr>
          <w:rFonts w:ascii="Times New Roman" w:eastAsia="Times New Roman" w:hAnsi="Times New Roman"/>
          <w:i/>
          <w:sz w:val="22"/>
        </w:rPr>
        <w:t xml:space="preserve">R </w:t>
      </w:r>
      <w:r>
        <w:rPr>
          <w:rFonts w:ascii="Times New Roman" w:eastAsia="Times New Roman" w:hAnsi="Times New Roman"/>
          <w:sz w:val="22"/>
        </w:rPr>
        <w:t>= 25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не выше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 ºС.</w:t>
      </w: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6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167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7" w:name="page166"/>
      <w:bookmarkEnd w:id="7"/>
      <w:r>
        <w:rPr>
          <w:rFonts w:ascii="Times New Roman" w:eastAsia="Times New Roman" w:hAnsi="Times New Roman"/>
          <w:b/>
          <w:i/>
          <w:sz w:val="22"/>
        </w:rPr>
        <w:lastRenderedPageBreak/>
        <w:t xml:space="preserve">Битумно-резиновые рулонные материалы </w:t>
      </w:r>
      <w:r>
        <w:rPr>
          <w:rFonts w:ascii="Times New Roman" w:eastAsia="Times New Roman" w:hAnsi="Times New Roman"/>
          <w:sz w:val="22"/>
        </w:rPr>
        <w:t>отличаются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значительным разнообразием: это может быть стеклохолст,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по-крытый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резиновой мастикой; в другом варианте основой служит кровельный картон; в третьем – это безосновный рулонный би-</w:t>
      </w:r>
      <w:proofErr w:type="spellStart"/>
      <w:r>
        <w:rPr>
          <w:rFonts w:ascii="Times New Roman" w:eastAsia="Times New Roman" w:hAnsi="Times New Roman"/>
          <w:sz w:val="22"/>
        </w:rPr>
        <w:t>тумно</w:t>
      </w:r>
      <w:proofErr w:type="spellEnd"/>
      <w:r>
        <w:rPr>
          <w:rFonts w:ascii="Times New Roman" w:eastAsia="Times New Roman" w:hAnsi="Times New Roman"/>
          <w:sz w:val="22"/>
        </w:rPr>
        <w:t>-резиновый ковер.</w:t>
      </w:r>
    </w:p>
    <w:p w:rsidR="00470B28" w:rsidRDefault="00470B28" w:rsidP="00470B28">
      <w:pPr>
        <w:spacing w:line="18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Изол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безосновный материал конгломератной структуры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(резинобитумное связующее, асбестовое волокно, антисептик, пластификатор), гибкий при отрицательной температуре, </w:t>
      </w:r>
      <w:proofErr w:type="gramStart"/>
      <w:r>
        <w:rPr>
          <w:rFonts w:ascii="Times New Roman" w:eastAsia="Times New Roman" w:hAnsi="Times New Roman"/>
          <w:sz w:val="22"/>
        </w:rPr>
        <w:t>растя-</w:t>
      </w:r>
      <w:proofErr w:type="spellStart"/>
      <w:r>
        <w:rPr>
          <w:rFonts w:ascii="Times New Roman" w:eastAsia="Times New Roman" w:hAnsi="Times New Roman"/>
          <w:sz w:val="22"/>
        </w:rPr>
        <w:t>жимый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гнилостойкий, долговечный. Толщина – 2 мм; </w:t>
      </w:r>
      <w:proofErr w:type="spellStart"/>
      <w:r>
        <w:rPr>
          <w:rFonts w:ascii="Times New Roman" w:eastAsia="Times New Roman" w:hAnsi="Times New Roman"/>
          <w:sz w:val="22"/>
        </w:rPr>
        <w:t>водопо-глощение</w:t>
      </w:r>
      <w:proofErr w:type="spellEnd"/>
      <w:r>
        <w:rPr>
          <w:rFonts w:ascii="Times New Roman" w:eastAsia="Times New Roman" w:hAnsi="Times New Roman"/>
          <w:sz w:val="22"/>
        </w:rPr>
        <w:t xml:space="preserve"> за 24 ч – до 1 %; эксплуатация – от 25 до +80 ºС. </w:t>
      </w:r>
      <w:proofErr w:type="gramStart"/>
      <w:r>
        <w:rPr>
          <w:rFonts w:ascii="Times New Roman" w:eastAsia="Times New Roman" w:hAnsi="Times New Roman"/>
          <w:sz w:val="22"/>
        </w:rPr>
        <w:t>Об-</w:t>
      </w:r>
      <w:proofErr w:type="spellStart"/>
      <w:r>
        <w:rPr>
          <w:rFonts w:ascii="Times New Roman" w:eastAsia="Times New Roman" w:hAnsi="Times New Roman"/>
          <w:sz w:val="22"/>
        </w:rPr>
        <w:t>ласть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применения – </w:t>
      </w:r>
      <w:proofErr w:type="spellStart"/>
      <w:r>
        <w:rPr>
          <w:rFonts w:ascii="Times New Roman" w:eastAsia="Times New Roman" w:hAnsi="Times New Roman"/>
          <w:sz w:val="22"/>
        </w:rPr>
        <w:t>оклеечная</w:t>
      </w:r>
      <w:proofErr w:type="spellEnd"/>
      <w:r>
        <w:rPr>
          <w:rFonts w:ascii="Times New Roman" w:eastAsia="Times New Roman" w:hAnsi="Times New Roman"/>
          <w:sz w:val="22"/>
        </w:rPr>
        <w:t xml:space="preserve"> гидроизоляция подвалов, </w:t>
      </w:r>
      <w:proofErr w:type="spellStart"/>
      <w:r>
        <w:rPr>
          <w:rFonts w:ascii="Times New Roman" w:eastAsia="Times New Roman" w:hAnsi="Times New Roman"/>
          <w:sz w:val="22"/>
        </w:rPr>
        <w:t>тунне</w:t>
      </w:r>
      <w:proofErr w:type="spellEnd"/>
      <w:r>
        <w:rPr>
          <w:rFonts w:ascii="Times New Roman" w:eastAsia="Times New Roman" w:hAnsi="Times New Roman"/>
          <w:sz w:val="22"/>
        </w:rPr>
        <w:t xml:space="preserve">-лей, бассейнов, мостов, трубопроводов, кровли. Клеят горячими и холодными мастиками, кромки соединяют путем сварки и </w:t>
      </w:r>
      <w:proofErr w:type="gramStart"/>
      <w:r>
        <w:rPr>
          <w:rFonts w:ascii="Times New Roman" w:eastAsia="Times New Roman" w:hAnsi="Times New Roman"/>
          <w:sz w:val="22"/>
        </w:rPr>
        <w:t>раз-</w:t>
      </w:r>
      <w:proofErr w:type="spellStart"/>
      <w:r>
        <w:rPr>
          <w:rFonts w:ascii="Times New Roman" w:eastAsia="Times New Roman" w:hAnsi="Times New Roman"/>
          <w:sz w:val="22"/>
        </w:rPr>
        <w:t>равнивают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швы специальной гладилкой.</w:t>
      </w:r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2764155</wp:posOffset>
            </wp:positionH>
            <wp:positionV relativeFrom="paragraph">
              <wp:posOffset>-808990</wp:posOffset>
            </wp:positionV>
            <wp:extent cx="155575" cy="17208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Стеклоизол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: </w:t>
      </w:r>
      <w:r>
        <w:rPr>
          <w:rFonts w:ascii="Times New Roman" w:eastAsia="Times New Roman" w:hAnsi="Times New Roman"/>
          <w:sz w:val="22"/>
        </w:rPr>
        <w:t xml:space="preserve">стеклохолст покрывают </w:t>
      </w:r>
      <w:proofErr w:type="gramStart"/>
      <w:r>
        <w:rPr>
          <w:rFonts w:ascii="Times New Roman" w:eastAsia="Times New Roman" w:hAnsi="Times New Roman"/>
          <w:sz w:val="22"/>
        </w:rPr>
        <w:t>резинобитумной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мас-тикой</w:t>
      </w:r>
      <w:proofErr w:type="spellEnd"/>
      <w:r>
        <w:rPr>
          <w:rFonts w:ascii="Times New Roman" w:eastAsia="Times New Roman" w:hAnsi="Times New Roman"/>
          <w:sz w:val="22"/>
        </w:rPr>
        <w:t>. Теплостойкость – 85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; гибкость на брусе </w:t>
      </w: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 xml:space="preserve"> = 25 мм – не выше –5 ºС. Применение: кровля, мосты, метро.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Армобитеп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на основе стеклохолста или </w:t>
      </w:r>
      <w:proofErr w:type="spellStart"/>
      <w:r>
        <w:rPr>
          <w:rFonts w:ascii="Times New Roman" w:eastAsia="Times New Roman" w:hAnsi="Times New Roman"/>
          <w:sz w:val="22"/>
        </w:rPr>
        <w:t>стеклосетки</w:t>
      </w:r>
      <w:proofErr w:type="spellEnd"/>
      <w:r>
        <w:rPr>
          <w:rFonts w:ascii="Times New Roman" w:eastAsia="Times New Roman" w:hAnsi="Times New Roman"/>
          <w:sz w:val="22"/>
        </w:rPr>
        <w:t xml:space="preserve"> с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утолщенной покровной массой из битумно-каучуковых мастик с посыпкой. Высокая </w:t>
      </w:r>
      <w:proofErr w:type="spellStart"/>
      <w:r>
        <w:rPr>
          <w:rFonts w:ascii="Times New Roman" w:eastAsia="Times New Roman" w:hAnsi="Times New Roman"/>
          <w:sz w:val="22"/>
        </w:rPr>
        <w:t>температуроустойчивость</w:t>
      </w:r>
      <w:proofErr w:type="spellEnd"/>
      <w:r>
        <w:rPr>
          <w:rFonts w:ascii="Times New Roman" w:eastAsia="Times New Roman" w:hAnsi="Times New Roman"/>
          <w:sz w:val="22"/>
        </w:rPr>
        <w:t>, морозостойкость, водостойкость. Марки: АБСхМ-2,0; АБСсМ-3,0; АБСтК-3,5.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Фольгоизол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тонкая рифленая или гладкая алюминиевая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фольга толщиной 0,3 мм, покрытая с одной стороны </w:t>
      </w:r>
      <w:proofErr w:type="spellStart"/>
      <w:r>
        <w:rPr>
          <w:rFonts w:ascii="Times New Roman" w:eastAsia="Times New Roman" w:hAnsi="Times New Roman"/>
          <w:sz w:val="22"/>
        </w:rPr>
        <w:t>резиноби-тумным</w:t>
      </w:r>
      <w:proofErr w:type="spellEnd"/>
      <w:r>
        <w:rPr>
          <w:rFonts w:ascii="Times New Roman" w:eastAsia="Times New Roman" w:hAnsi="Times New Roman"/>
          <w:sz w:val="22"/>
        </w:rPr>
        <w:t xml:space="preserve"> или </w:t>
      </w:r>
      <w:proofErr w:type="spellStart"/>
      <w:r>
        <w:rPr>
          <w:rFonts w:ascii="Times New Roman" w:eastAsia="Times New Roman" w:hAnsi="Times New Roman"/>
          <w:sz w:val="22"/>
        </w:rPr>
        <w:t>полимербитумным</w:t>
      </w:r>
      <w:proofErr w:type="spellEnd"/>
      <w:r>
        <w:rPr>
          <w:rFonts w:ascii="Times New Roman" w:eastAsia="Times New Roman" w:hAnsi="Times New Roman"/>
          <w:sz w:val="22"/>
        </w:rPr>
        <w:t xml:space="preserve"> вяжущим с минеральным на-</w:t>
      </w:r>
      <w:proofErr w:type="spellStart"/>
      <w:r>
        <w:rPr>
          <w:rFonts w:ascii="Times New Roman" w:eastAsia="Times New Roman" w:hAnsi="Times New Roman"/>
          <w:sz w:val="22"/>
        </w:rPr>
        <w:t>полнителем</w:t>
      </w:r>
      <w:proofErr w:type="spellEnd"/>
      <w:r>
        <w:rPr>
          <w:rFonts w:ascii="Times New Roman" w:eastAsia="Times New Roman" w:hAnsi="Times New Roman"/>
          <w:sz w:val="22"/>
        </w:rPr>
        <w:t xml:space="preserve"> и антисептиком.</w:t>
      </w:r>
      <w:proofErr w:type="gramEnd"/>
      <w:r>
        <w:rPr>
          <w:rFonts w:ascii="Times New Roman" w:eastAsia="Times New Roman" w:hAnsi="Times New Roman"/>
          <w:sz w:val="22"/>
        </w:rPr>
        <w:t xml:space="preserve"> Кровельный и гидроизоляционный материал. Долговечный, прочный, гибкий, водонепроницаемый, отражает солнечные лучи. Ширина – 1000 мм, длина – 10 м.</w:t>
      </w:r>
    </w:p>
    <w:p w:rsidR="00470B28" w:rsidRDefault="00470B28" w:rsidP="00470B28">
      <w:pPr>
        <w:spacing w:line="25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Битумно-полимерные материалы</w:t>
      </w:r>
    </w:p>
    <w:p w:rsidR="00470B28" w:rsidRDefault="00470B28" w:rsidP="00470B28">
      <w:pPr>
        <w:spacing w:line="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Унифлекс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получают путем двустороннего нанесения 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стекловолокнистую или полиэфирную основу битумно-полимерного вяжущего, состоящего из битума, бутадиен-стирольного термоэластопласта и наполнителя. В качестве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щитного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слоя используют крупно- и мелкозернистую посыпки, фольгу и полимерную пленку. Толщина – 3,8 мм; температура</w:t>
      </w: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9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168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bookmarkStart w:id="8" w:name="page167"/>
      <w:bookmarkEnd w:id="8"/>
      <w:r>
        <w:rPr>
          <w:rFonts w:ascii="Times New Roman" w:eastAsia="Times New Roman" w:hAnsi="Times New Roman"/>
          <w:sz w:val="22"/>
        </w:rPr>
        <w:lastRenderedPageBreak/>
        <w:t>хрупкости – не выше –30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; температура гибкости на брусе </w:t>
      </w:r>
      <w:r>
        <w:rPr>
          <w:rFonts w:ascii="Times New Roman" w:eastAsia="Times New Roman" w:hAnsi="Times New Roman"/>
          <w:i/>
          <w:sz w:val="22"/>
        </w:rPr>
        <w:t xml:space="preserve">R </w:t>
      </w:r>
      <w:r>
        <w:rPr>
          <w:rFonts w:ascii="Times New Roman" w:eastAsia="Times New Roman" w:hAnsi="Times New Roman"/>
          <w:sz w:val="22"/>
        </w:rPr>
        <w:t>= 25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не выше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–20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теплостойкость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не менее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95 °С.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Техноэласт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многофункциональный</w:t>
      </w:r>
      <w:proofErr w:type="gramEnd"/>
      <w:r>
        <w:rPr>
          <w:rFonts w:ascii="Times New Roman" w:eastAsia="Times New Roman" w:hAnsi="Times New Roman"/>
          <w:sz w:val="22"/>
        </w:rPr>
        <w:t xml:space="preserve"> СБС-</w:t>
      </w:r>
      <w:proofErr w:type="spellStart"/>
      <w:r>
        <w:rPr>
          <w:rFonts w:ascii="Times New Roman" w:eastAsia="Times New Roman" w:hAnsi="Times New Roman"/>
          <w:sz w:val="22"/>
        </w:rPr>
        <w:t>модифициро</w:t>
      </w:r>
      <w:proofErr w:type="spellEnd"/>
      <w:r>
        <w:rPr>
          <w:rFonts w:ascii="Times New Roman" w:eastAsia="Times New Roman" w:hAnsi="Times New Roman"/>
          <w:sz w:val="22"/>
        </w:rPr>
        <w:t xml:space="preserve">-ванный, наплавляемый кровельный и гидроизоляционный мате-риал повышенной надежности. </w:t>
      </w:r>
      <w:proofErr w:type="gramStart"/>
      <w:r>
        <w:rPr>
          <w:rFonts w:ascii="Times New Roman" w:eastAsia="Times New Roman" w:hAnsi="Times New Roman"/>
          <w:sz w:val="22"/>
        </w:rPr>
        <w:t>Предназначен</w:t>
      </w:r>
      <w:proofErr w:type="gramEnd"/>
      <w:r>
        <w:rPr>
          <w:rFonts w:ascii="Times New Roman" w:eastAsia="Times New Roman" w:hAnsi="Times New Roman"/>
          <w:sz w:val="22"/>
        </w:rPr>
        <w:t xml:space="preserve"> для устройства кровельного ковра зданий и сооружений, гидроизоляции </w:t>
      </w:r>
      <w:proofErr w:type="spellStart"/>
      <w:r>
        <w:rPr>
          <w:rFonts w:ascii="Times New Roman" w:eastAsia="Times New Roman" w:hAnsi="Times New Roman"/>
          <w:sz w:val="22"/>
        </w:rPr>
        <w:t>фун-даментов</w:t>
      </w:r>
      <w:proofErr w:type="spellEnd"/>
      <w:r>
        <w:rPr>
          <w:rFonts w:ascii="Times New Roman" w:eastAsia="Times New Roman" w:hAnsi="Times New Roman"/>
          <w:sz w:val="22"/>
        </w:rPr>
        <w:t xml:space="preserve"> и других конструкций с повышенными требованиями по надежности во всех климатических районах. Толщина – 4,2 мм; </w:t>
      </w:r>
      <w:proofErr w:type="spellStart"/>
      <w:r>
        <w:rPr>
          <w:rFonts w:ascii="Times New Roman" w:eastAsia="Times New Roman" w:hAnsi="Times New Roman"/>
          <w:sz w:val="22"/>
        </w:rPr>
        <w:t>водопоглощение</w:t>
      </w:r>
      <w:proofErr w:type="spellEnd"/>
      <w:r>
        <w:rPr>
          <w:rFonts w:ascii="Times New Roman" w:eastAsia="Times New Roman" w:hAnsi="Times New Roman"/>
          <w:sz w:val="22"/>
        </w:rPr>
        <w:t xml:space="preserve"> в течение 24 ч – не более1 %; темпера-тура гибкости на брусе </w:t>
      </w: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 xml:space="preserve"> = 10 мм – не выше –25</w:t>
      </w:r>
      <w:proofErr w:type="gramStart"/>
      <w:r>
        <w:rPr>
          <w:rFonts w:ascii="Times New Roman" w:eastAsia="Times New Roman" w:hAnsi="Times New Roman"/>
          <w:sz w:val="22"/>
        </w:rPr>
        <w:t xml:space="preserve"> °С</w:t>
      </w:r>
      <w:proofErr w:type="gramEnd"/>
      <w:r>
        <w:rPr>
          <w:rFonts w:ascii="Times New Roman" w:eastAsia="Times New Roman" w:hAnsi="Times New Roman"/>
          <w:sz w:val="22"/>
        </w:rPr>
        <w:t xml:space="preserve">; </w:t>
      </w:r>
      <w:proofErr w:type="spellStart"/>
      <w:r>
        <w:rPr>
          <w:rFonts w:ascii="Times New Roman" w:eastAsia="Times New Roman" w:hAnsi="Times New Roman"/>
          <w:sz w:val="22"/>
        </w:rPr>
        <w:t>теплостой</w:t>
      </w:r>
      <w:proofErr w:type="spellEnd"/>
      <w:r>
        <w:rPr>
          <w:rFonts w:ascii="Times New Roman" w:eastAsia="Times New Roman" w:hAnsi="Times New Roman"/>
          <w:sz w:val="22"/>
        </w:rPr>
        <w:t>-кость – не менее 100°С.</w:t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8890</wp:posOffset>
            </wp:positionH>
            <wp:positionV relativeFrom="paragraph">
              <wp:posOffset>179070</wp:posOffset>
            </wp:positionV>
            <wp:extent cx="1870075" cy="1974850"/>
            <wp:effectExtent l="0" t="0" r="0" b="635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07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9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left="3180" w:right="20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10.4. Структура рулонных битумно-полимерных материалов</w:t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1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8" w:lineRule="auto"/>
        <w:ind w:firstLine="43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Полимерные мембраны </w:t>
      </w:r>
      <w:r>
        <w:rPr>
          <w:rFonts w:ascii="Times New Roman" w:eastAsia="Times New Roman" w:hAnsi="Times New Roman"/>
          <w:sz w:val="22"/>
        </w:rPr>
        <w:t xml:space="preserve">долговечнее других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гидроизоляци-онных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материалов. Стоимость мембран практически сравнялась со стоимостью битумно-полимерных материалов премиум-класса (</w:t>
      </w:r>
      <w:proofErr w:type="spellStart"/>
      <w:r>
        <w:rPr>
          <w:rFonts w:ascii="Times New Roman" w:eastAsia="Times New Roman" w:hAnsi="Times New Roman"/>
          <w:sz w:val="22"/>
        </w:rPr>
        <w:t>техноэласт</w:t>
      </w:r>
      <w:proofErr w:type="spellEnd"/>
      <w:r>
        <w:rPr>
          <w:rFonts w:ascii="Times New Roman" w:eastAsia="Times New Roman" w:hAnsi="Times New Roman"/>
          <w:sz w:val="22"/>
        </w:rPr>
        <w:t xml:space="preserve"> и т.д.), но срок службы у них значительно больше. Так, ведущие производители кровельных мембран дают им га-</w:t>
      </w:r>
      <w:proofErr w:type="spellStart"/>
      <w:r>
        <w:rPr>
          <w:rFonts w:ascii="Times New Roman" w:eastAsia="Times New Roman" w:hAnsi="Times New Roman"/>
          <w:sz w:val="22"/>
        </w:rPr>
        <w:t>рантию</w:t>
      </w:r>
      <w:proofErr w:type="spellEnd"/>
      <w:r>
        <w:rPr>
          <w:rFonts w:ascii="Times New Roman" w:eastAsia="Times New Roman" w:hAnsi="Times New Roman"/>
          <w:sz w:val="22"/>
        </w:rPr>
        <w:t xml:space="preserve"> на 10–20 лет, а прогнозируемый срок безремонтной службы полимерной кровли – до 50 лет (при </w:t>
      </w:r>
      <w:proofErr w:type="gramStart"/>
      <w:r>
        <w:rPr>
          <w:rFonts w:ascii="Times New Roman" w:eastAsia="Times New Roman" w:hAnsi="Times New Roman"/>
          <w:sz w:val="22"/>
        </w:rPr>
        <w:t>точном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соблюде-нии</w:t>
      </w:r>
      <w:proofErr w:type="spellEnd"/>
      <w:r>
        <w:rPr>
          <w:rFonts w:ascii="Times New Roman" w:eastAsia="Times New Roman" w:hAnsi="Times New Roman"/>
          <w:sz w:val="22"/>
        </w:rPr>
        <w:t xml:space="preserve"> технологии).</w:t>
      </w:r>
    </w:p>
    <w:p w:rsidR="00470B28" w:rsidRDefault="00470B28" w:rsidP="00470B28">
      <w:pPr>
        <w:spacing w:line="1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61" w:lineRule="auto"/>
        <w:ind w:firstLine="432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ЭПДМ-мембраны </w:t>
      </w:r>
      <w:r>
        <w:rPr>
          <w:rFonts w:ascii="Times New Roman" w:eastAsia="Times New Roman" w:hAnsi="Times New Roman"/>
          <w:sz w:val="21"/>
        </w:rPr>
        <w:t>(СКЭПТ) 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proofErr w:type="gramStart"/>
      <w:r>
        <w:rPr>
          <w:rFonts w:ascii="Times New Roman" w:eastAsia="Times New Roman" w:hAnsi="Times New Roman"/>
          <w:sz w:val="21"/>
        </w:rPr>
        <w:t>самый</w:t>
      </w:r>
      <w:proofErr w:type="gramEnd"/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«старый»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из полимер-</w:t>
      </w:r>
      <w:proofErr w:type="spellStart"/>
      <w:r>
        <w:rPr>
          <w:rFonts w:ascii="Times New Roman" w:eastAsia="Times New Roman" w:hAnsi="Times New Roman"/>
          <w:sz w:val="21"/>
        </w:rPr>
        <w:t>ных</w:t>
      </w:r>
      <w:proofErr w:type="spellEnd"/>
      <w:r>
        <w:rPr>
          <w:rFonts w:ascii="Times New Roman" w:eastAsia="Times New Roman" w:hAnsi="Times New Roman"/>
          <w:sz w:val="21"/>
        </w:rPr>
        <w:t xml:space="preserve"> кровельных материалов. Первые кровли, выполненные из </w:t>
      </w:r>
      <w:proofErr w:type="gramStart"/>
      <w:r>
        <w:rPr>
          <w:rFonts w:ascii="Times New Roman" w:eastAsia="Times New Roman" w:hAnsi="Times New Roman"/>
          <w:sz w:val="21"/>
        </w:rPr>
        <w:t>не-</w:t>
      </w:r>
      <w:proofErr w:type="spellStart"/>
      <w:r>
        <w:rPr>
          <w:rFonts w:ascii="Times New Roman" w:eastAsia="Times New Roman" w:hAnsi="Times New Roman"/>
          <w:sz w:val="21"/>
        </w:rPr>
        <w:t>го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в США, эксплуатируются уже более 40 лет. В России материал</w:t>
      </w:r>
    </w:p>
    <w:p w:rsidR="00470B28" w:rsidRDefault="00470B28" w:rsidP="00470B28">
      <w:pPr>
        <w:spacing w:line="261" w:lineRule="auto"/>
        <w:ind w:firstLine="432"/>
        <w:jc w:val="both"/>
        <w:rPr>
          <w:rFonts w:ascii="Times New Roman" w:eastAsia="Times New Roman" w:hAnsi="Times New Roman"/>
          <w:sz w:val="21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3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169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0" w:lineRule="atLeast"/>
        <w:ind w:left="7"/>
        <w:rPr>
          <w:rFonts w:ascii="Times New Roman" w:eastAsia="Times New Roman" w:hAnsi="Times New Roman"/>
          <w:sz w:val="22"/>
        </w:rPr>
      </w:pPr>
      <w:bookmarkStart w:id="9" w:name="page168"/>
      <w:bookmarkEnd w:id="9"/>
      <w:r>
        <w:rPr>
          <w:rFonts w:ascii="Times New Roman" w:eastAsia="Times New Roman" w:hAnsi="Times New Roman"/>
          <w:sz w:val="22"/>
        </w:rPr>
        <w:lastRenderedPageBreak/>
        <w:t xml:space="preserve">ЭПДМ </w:t>
      </w:r>
      <w:proofErr w:type="gramStart"/>
      <w:r>
        <w:rPr>
          <w:rFonts w:ascii="Times New Roman" w:eastAsia="Times New Roman" w:hAnsi="Times New Roman"/>
          <w:sz w:val="22"/>
        </w:rPr>
        <w:t>известен</w:t>
      </w:r>
      <w:proofErr w:type="gramEnd"/>
      <w:r>
        <w:rPr>
          <w:rFonts w:ascii="Times New Roman" w:eastAsia="Times New Roman" w:hAnsi="Times New Roman"/>
          <w:sz w:val="22"/>
        </w:rPr>
        <w:t xml:space="preserve"> с 1980-х годов. Гибкость на брусе </w:t>
      </w: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 xml:space="preserve"> = 5 мм </w:t>
      </w:r>
      <w:proofErr w:type="gramStart"/>
      <w:r>
        <w:rPr>
          <w:rFonts w:ascii="Times New Roman" w:eastAsia="Times New Roman" w:hAnsi="Times New Roman"/>
          <w:sz w:val="22"/>
        </w:rPr>
        <w:t>при</w:t>
      </w:r>
      <w:proofErr w:type="gramEnd"/>
    </w:p>
    <w:p w:rsidR="00470B28" w:rsidRDefault="00470B28" w:rsidP="00470B28">
      <w:pPr>
        <w:spacing w:line="2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–60</w:t>
      </w:r>
      <w:proofErr w:type="gramStart"/>
      <w:r>
        <w:rPr>
          <w:rFonts w:ascii="Times New Roman" w:eastAsia="Times New Roman" w:hAnsi="Times New Roman"/>
          <w:sz w:val="22"/>
        </w:rPr>
        <w:t xml:space="preserve"> °С</w:t>
      </w:r>
      <w:proofErr w:type="gramEnd"/>
      <w:r>
        <w:rPr>
          <w:rFonts w:ascii="Times New Roman" w:eastAsia="Times New Roman" w:hAnsi="Times New Roman"/>
          <w:sz w:val="22"/>
        </w:rPr>
        <w:t xml:space="preserve">; толщина 1,15–1,5 мм; теплостойкость +130 °С. Швы склеиваются резиновым клеем. </w:t>
      </w:r>
      <w:proofErr w:type="gramStart"/>
      <w:r>
        <w:rPr>
          <w:rFonts w:ascii="Times New Roman" w:eastAsia="Times New Roman" w:hAnsi="Times New Roman"/>
          <w:sz w:val="22"/>
        </w:rPr>
        <w:t>Нестойки</w:t>
      </w:r>
      <w:proofErr w:type="gramEnd"/>
      <w:r>
        <w:rPr>
          <w:rFonts w:ascii="Times New Roman" w:eastAsia="Times New Roman" w:hAnsi="Times New Roman"/>
          <w:sz w:val="22"/>
        </w:rPr>
        <w:t xml:space="preserve"> на прокол.</w:t>
      </w:r>
    </w:p>
    <w:p w:rsidR="00470B28" w:rsidRDefault="00470B28" w:rsidP="00470B28">
      <w:pPr>
        <w:spacing w:line="2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4" w:lineRule="auto"/>
        <w:ind w:left="7" w:firstLine="43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ПВХ-мембраны </w:t>
      </w:r>
      <w:r>
        <w:rPr>
          <w:rFonts w:ascii="Times New Roman" w:eastAsia="Times New Roman" w:hAnsi="Times New Roman"/>
          <w:sz w:val="22"/>
        </w:rPr>
        <w:t>изготавливают из высококачественного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эластичного поливинилхлорида (PVC-P) широко применяют в западных странах. </w:t>
      </w:r>
      <w:r>
        <w:rPr>
          <w:rFonts w:ascii="Times New Roman" w:eastAsia="Times New Roman" w:hAnsi="Times New Roman"/>
          <w:i/>
          <w:sz w:val="22"/>
        </w:rPr>
        <w:t>Основные особенности материала: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скрепле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470B28" w:rsidRDefault="00470B28" w:rsidP="00470B28">
      <w:pPr>
        <w:spacing w:line="18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7" w:lineRule="auto"/>
        <w:ind w:left="7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ние</w:t>
      </w:r>
      <w:proofErr w:type="spellEnd"/>
      <w:r>
        <w:rPr>
          <w:rFonts w:ascii="Times New Roman" w:eastAsia="Times New Roman" w:hAnsi="Times New Roman"/>
          <w:sz w:val="22"/>
        </w:rPr>
        <w:t xml:space="preserve"> швов производится путем сварки горячим воздухом; имеет высокую прочность на прокол и разрыв (армирована </w:t>
      </w:r>
      <w:proofErr w:type="gramStart"/>
      <w:r>
        <w:rPr>
          <w:rFonts w:ascii="Times New Roman" w:eastAsia="Times New Roman" w:hAnsi="Times New Roman"/>
          <w:sz w:val="22"/>
        </w:rPr>
        <w:t>полиэфир-ной</w:t>
      </w:r>
      <w:proofErr w:type="gramEnd"/>
      <w:r>
        <w:rPr>
          <w:rFonts w:ascii="Times New Roman" w:eastAsia="Times New Roman" w:hAnsi="Times New Roman"/>
          <w:sz w:val="22"/>
        </w:rPr>
        <w:t xml:space="preserve"> сеткой) и широкую цветовую гамму (9 стандартных цветов). Обладает повышенной </w:t>
      </w:r>
      <w:proofErr w:type="spellStart"/>
      <w:r>
        <w:rPr>
          <w:rFonts w:ascii="Times New Roman" w:eastAsia="Times New Roman" w:hAnsi="Times New Roman"/>
          <w:sz w:val="22"/>
        </w:rPr>
        <w:t>паропроницаемостью</w:t>
      </w:r>
      <w:proofErr w:type="spellEnd"/>
      <w:r>
        <w:rPr>
          <w:rFonts w:ascii="Times New Roman" w:eastAsia="Times New Roman" w:hAnsi="Times New Roman"/>
          <w:sz w:val="22"/>
        </w:rPr>
        <w:t xml:space="preserve">, что позволяет испаряться конденсатной влаге. Гибкость на брусе </w:t>
      </w: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 xml:space="preserve"> = 5 мм </w:t>
      </w:r>
      <w:proofErr w:type="gramStart"/>
      <w:r>
        <w:rPr>
          <w:rFonts w:ascii="Times New Roman" w:eastAsia="Times New Roman" w:hAnsi="Times New Roman"/>
          <w:sz w:val="22"/>
        </w:rPr>
        <w:t>при</w:t>
      </w:r>
      <w:proofErr w:type="gramEnd"/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27" w:hanging="43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–55</w:t>
      </w:r>
      <w:proofErr w:type="gramStart"/>
      <w:r>
        <w:rPr>
          <w:rFonts w:ascii="Times New Roman" w:eastAsia="Times New Roman" w:hAnsi="Times New Roman"/>
          <w:sz w:val="22"/>
        </w:rPr>
        <w:t xml:space="preserve"> °С</w:t>
      </w:r>
      <w:proofErr w:type="gramEnd"/>
      <w:r>
        <w:rPr>
          <w:rFonts w:ascii="Times New Roman" w:eastAsia="Times New Roman" w:hAnsi="Times New Roman"/>
          <w:sz w:val="22"/>
        </w:rPr>
        <w:t xml:space="preserve">; толщина 1,2–2 мм; теплостойкость +130 °С. </w:t>
      </w:r>
      <w:r>
        <w:rPr>
          <w:rFonts w:ascii="Times New Roman" w:eastAsia="Times New Roman" w:hAnsi="Times New Roman"/>
          <w:i/>
          <w:sz w:val="22"/>
        </w:rPr>
        <w:t xml:space="preserve">ТПО-мембраны </w:t>
      </w:r>
      <w:r>
        <w:rPr>
          <w:rFonts w:ascii="Times New Roman" w:eastAsia="Times New Roman" w:hAnsi="Times New Roman"/>
          <w:sz w:val="22"/>
        </w:rPr>
        <w:t>изготавливают на основе термопластичных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полиолефинов последнего поколения, разработаны и запущены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numPr>
          <w:ilvl w:val="0"/>
          <w:numId w:val="6"/>
        </w:numPr>
        <w:tabs>
          <w:tab w:val="left" w:pos="167"/>
        </w:tabs>
        <w:spacing w:line="239" w:lineRule="auto"/>
        <w:ind w:left="167" w:hanging="1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серийное производство в США в 1990-х годах. Первый проект</w:t>
      </w:r>
    </w:p>
    <w:p w:rsidR="00470B28" w:rsidRDefault="00470B28" w:rsidP="00470B28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0"/>
          <w:numId w:val="6"/>
        </w:numPr>
        <w:tabs>
          <w:tab w:val="left" w:pos="199"/>
        </w:tabs>
        <w:spacing w:line="247" w:lineRule="auto"/>
        <w:ind w:left="7" w:hanging="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России был осуществлен в начале 1998 года. ТПО-мембрана состоит из смеси каучука и полипропилена, обладает высокой химической стойкостью. Скрепление швов производится путем сварки горячим воздухом </w:t>
      </w:r>
      <w:proofErr w:type="gramStart"/>
      <w:r>
        <w:rPr>
          <w:rFonts w:ascii="Times New Roman" w:eastAsia="Times New Roman" w:hAnsi="Times New Roman"/>
          <w:sz w:val="22"/>
        </w:rPr>
        <w:t>специальными</w:t>
      </w:r>
      <w:proofErr w:type="gramEnd"/>
      <w:r>
        <w:rPr>
          <w:rFonts w:ascii="Times New Roman" w:eastAsia="Times New Roman" w:hAnsi="Times New Roman"/>
          <w:sz w:val="22"/>
        </w:rPr>
        <w:t xml:space="preserve"> сварочными машина-ми. Гибкость на брусе </w:t>
      </w: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 xml:space="preserve"> = 5 мм при –55</w:t>
      </w:r>
      <w:proofErr w:type="gramStart"/>
      <w:r>
        <w:rPr>
          <w:rFonts w:ascii="Times New Roman" w:eastAsia="Times New Roman" w:hAnsi="Times New Roman"/>
          <w:sz w:val="22"/>
        </w:rPr>
        <w:t xml:space="preserve"> °С</w:t>
      </w:r>
      <w:proofErr w:type="gramEnd"/>
      <w:r>
        <w:rPr>
          <w:rFonts w:ascii="Times New Roman" w:eastAsia="Times New Roman" w:hAnsi="Times New Roman"/>
          <w:sz w:val="22"/>
        </w:rPr>
        <w:t>; толщина 1,2–2 мм; теплостойкость +90 °С.</w:t>
      </w:r>
    </w:p>
    <w:p w:rsidR="00470B28" w:rsidRDefault="00470B28" w:rsidP="00470B28">
      <w:pPr>
        <w:spacing w:line="17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spacing w:line="0" w:lineRule="atLeast"/>
        <w:ind w:left="427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Комбинированные мембраны </w:t>
      </w:r>
      <w:r>
        <w:rPr>
          <w:rFonts w:ascii="Times New Roman" w:eastAsia="Times New Roman" w:hAnsi="Times New Roman"/>
          <w:sz w:val="21"/>
        </w:rPr>
        <w:t>(«</w:t>
      </w:r>
      <w:proofErr w:type="spellStart"/>
      <w:r>
        <w:rPr>
          <w:rFonts w:ascii="Times New Roman" w:eastAsia="Times New Roman" w:hAnsi="Times New Roman"/>
          <w:sz w:val="21"/>
        </w:rPr>
        <w:t>Резитрикс</w:t>
      </w:r>
      <w:proofErr w:type="spellEnd"/>
      <w:r>
        <w:rPr>
          <w:rFonts w:ascii="Times New Roman" w:eastAsia="Times New Roman" w:hAnsi="Times New Roman"/>
          <w:sz w:val="21"/>
        </w:rPr>
        <w:t>»,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«</w:t>
      </w:r>
      <w:proofErr w:type="spellStart"/>
      <w:r>
        <w:rPr>
          <w:rFonts w:ascii="Times New Roman" w:eastAsia="Times New Roman" w:hAnsi="Times New Roman"/>
          <w:sz w:val="21"/>
        </w:rPr>
        <w:t>Элон</w:t>
      </w:r>
      <w:proofErr w:type="spellEnd"/>
      <w:r>
        <w:rPr>
          <w:rFonts w:ascii="Times New Roman" w:eastAsia="Times New Roman" w:hAnsi="Times New Roman"/>
          <w:sz w:val="21"/>
        </w:rPr>
        <w:t>-Супер Н»)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</w:p>
    <w:p w:rsidR="00470B28" w:rsidRDefault="00470B28" w:rsidP="00470B28">
      <w:pPr>
        <w:spacing w:line="22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spacing w:line="248" w:lineRule="auto"/>
        <w:ind w:left="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гибридные кровельные материалы нового поколения с дополни-тельным битумно-полимерным слоем – представляют собой двухслойный материал, верхний слой которого – полимерная мембрана на основе каучука СКЭПТ (ЭПДМ), а нижний слой – </w:t>
      </w:r>
      <w:proofErr w:type="gramStart"/>
      <w:r>
        <w:rPr>
          <w:rFonts w:ascii="Times New Roman" w:eastAsia="Times New Roman" w:hAnsi="Times New Roman"/>
          <w:sz w:val="22"/>
        </w:rPr>
        <w:t>из</w:t>
      </w:r>
      <w:proofErr w:type="gramEnd"/>
      <w:r>
        <w:rPr>
          <w:rFonts w:ascii="Times New Roman" w:eastAsia="Times New Roman" w:hAnsi="Times New Roman"/>
          <w:sz w:val="22"/>
        </w:rPr>
        <w:t xml:space="preserve"> битумно-полимерного вяжущего. Таким </w:t>
      </w:r>
      <w:proofErr w:type="gramStart"/>
      <w:r>
        <w:rPr>
          <w:rFonts w:ascii="Times New Roman" w:eastAsia="Times New Roman" w:hAnsi="Times New Roman"/>
          <w:sz w:val="22"/>
        </w:rPr>
        <w:t>образом</w:t>
      </w:r>
      <w:proofErr w:type="gramEnd"/>
      <w:r>
        <w:rPr>
          <w:rFonts w:ascii="Times New Roman" w:eastAsia="Times New Roman" w:hAnsi="Times New Roman"/>
          <w:sz w:val="22"/>
        </w:rPr>
        <w:t xml:space="preserve"> получают полимерную мембрану, которая монтируется на кровле с </w:t>
      </w:r>
      <w:proofErr w:type="spellStart"/>
      <w:r>
        <w:rPr>
          <w:rFonts w:ascii="Times New Roman" w:eastAsia="Times New Roman" w:hAnsi="Times New Roman"/>
          <w:sz w:val="22"/>
        </w:rPr>
        <w:t>помо-щью</w:t>
      </w:r>
      <w:proofErr w:type="spellEnd"/>
      <w:r>
        <w:rPr>
          <w:rFonts w:ascii="Times New Roman" w:eastAsia="Times New Roman" w:hAnsi="Times New Roman"/>
          <w:sz w:val="22"/>
        </w:rPr>
        <w:t xml:space="preserve"> привычных горелок. К тому же, наплавив один слой, </w:t>
      </w:r>
      <w:proofErr w:type="gramStart"/>
      <w:r>
        <w:rPr>
          <w:rFonts w:ascii="Times New Roman" w:eastAsia="Times New Roman" w:hAnsi="Times New Roman"/>
          <w:sz w:val="22"/>
        </w:rPr>
        <w:t>полу-чают</w:t>
      </w:r>
      <w:proofErr w:type="gramEnd"/>
      <w:r>
        <w:rPr>
          <w:rFonts w:ascii="Times New Roman" w:eastAsia="Times New Roman" w:hAnsi="Times New Roman"/>
          <w:sz w:val="22"/>
        </w:rPr>
        <w:t xml:space="preserve"> прочный двухслойный кровельный ковер толщиной около 4 мм. Гибкость на брусе </w:t>
      </w: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 xml:space="preserve"> = 5 мм при температуре –60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; теп-</w:t>
      </w:r>
      <w:proofErr w:type="spellStart"/>
      <w:r>
        <w:rPr>
          <w:rFonts w:ascii="Times New Roman" w:eastAsia="Times New Roman" w:hAnsi="Times New Roman"/>
          <w:sz w:val="22"/>
        </w:rPr>
        <w:t>лостойкость</w:t>
      </w:r>
      <w:proofErr w:type="spellEnd"/>
      <w:r>
        <w:rPr>
          <w:rFonts w:ascii="Times New Roman" w:eastAsia="Times New Roman" w:hAnsi="Times New Roman"/>
          <w:sz w:val="22"/>
        </w:rPr>
        <w:t xml:space="preserve"> 130 ºС.</w:t>
      </w:r>
    </w:p>
    <w:p w:rsidR="00470B28" w:rsidRDefault="00470B28" w:rsidP="00470B28">
      <w:pPr>
        <w:spacing w:line="248" w:lineRule="auto"/>
        <w:ind w:left="7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25" w:right="1140" w:bottom="895" w:left="1133" w:header="0" w:footer="0" w:gutter="0"/>
          <w:cols w:space="0" w:equalWidth="0">
            <w:col w:w="6127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34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170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25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0" w:lineRule="atLeast"/>
        <w:ind w:left="1300"/>
        <w:rPr>
          <w:rFonts w:ascii="Times New Roman" w:eastAsia="Times New Roman" w:hAnsi="Times New Roman"/>
          <w:b/>
          <w:sz w:val="22"/>
        </w:rPr>
      </w:pPr>
      <w:bookmarkStart w:id="10" w:name="page169"/>
      <w:bookmarkEnd w:id="10"/>
      <w:r>
        <w:rPr>
          <w:rFonts w:ascii="Times New Roman" w:eastAsia="Times New Roman" w:hAnsi="Times New Roman"/>
          <w:b/>
          <w:sz w:val="22"/>
        </w:rPr>
        <w:lastRenderedPageBreak/>
        <w:t>10.4. Мастики, бетоны и герметики</w:t>
      </w:r>
    </w:p>
    <w:p w:rsidR="00470B28" w:rsidRDefault="00470B28" w:rsidP="00470B28">
      <w:pPr>
        <w:spacing w:line="26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Мастики </w:t>
      </w:r>
      <w:r>
        <w:rPr>
          <w:rFonts w:ascii="Times New Roman" w:eastAsia="Times New Roman" w:hAnsi="Times New Roman"/>
          <w:sz w:val="22"/>
        </w:rPr>
        <w:t xml:space="preserve">получают смешением </w:t>
      </w:r>
      <w:proofErr w:type="gramStart"/>
      <w:r>
        <w:rPr>
          <w:rFonts w:ascii="Times New Roman" w:eastAsia="Times New Roman" w:hAnsi="Times New Roman"/>
          <w:sz w:val="22"/>
        </w:rPr>
        <w:t>органических</w:t>
      </w:r>
      <w:proofErr w:type="gramEnd"/>
      <w:r>
        <w:rPr>
          <w:rFonts w:ascii="Times New Roman" w:eastAsia="Times New Roman" w:hAnsi="Times New Roman"/>
          <w:sz w:val="22"/>
        </w:rPr>
        <w:t xml:space="preserve"> связующих с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тонкодисперсными наполнителями (зола, мел, известняк, тальк, асбест, </w:t>
      </w:r>
      <w:proofErr w:type="spellStart"/>
      <w:r>
        <w:rPr>
          <w:rFonts w:ascii="Times New Roman" w:eastAsia="Times New Roman" w:hAnsi="Times New Roman"/>
          <w:sz w:val="22"/>
        </w:rPr>
        <w:t>минераловатная</w:t>
      </w:r>
      <w:proofErr w:type="spellEnd"/>
      <w:r>
        <w:rPr>
          <w:rFonts w:ascii="Times New Roman" w:eastAsia="Times New Roman" w:hAnsi="Times New Roman"/>
          <w:sz w:val="22"/>
        </w:rPr>
        <w:t xml:space="preserve"> сечка). Назначение: приклеивание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отде-лочных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материалов к стенам, наклеивание покрытий пола, </w:t>
      </w:r>
      <w:proofErr w:type="spellStart"/>
      <w:r>
        <w:rPr>
          <w:rFonts w:ascii="Times New Roman" w:eastAsia="Times New Roman" w:hAnsi="Times New Roman"/>
          <w:sz w:val="22"/>
        </w:rPr>
        <w:t>ру</w:t>
      </w:r>
      <w:proofErr w:type="spellEnd"/>
      <w:r>
        <w:rPr>
          <w:rFonts w:ascii="Times New Roman" w:eastAsia="Times New Roman" w:hAnsi="Times New Roman"/>
          <w:sz w:val="22"/>
        </w:rPr>
        <w:t xml:space="preserve">-лонных кровельных материалов, </w:t>
      </w:r>
      <w:proofErr w:type="spellStart"/>
      <w:r>
        <w:rPr>
          <w:rFonts w:ascii="Times New Roman" w:eastAsia="Times New Roman" w:hAnsi="Times New Roman"/>
          <w:sz w:val="22"/>
        </w:rPr>
        <w:t>безрулонная</w:t>
      </w:r>
      <w:proofErr w:type="spellEnd"/>
      <w:r>
        <w:rPr>
          <w:rFonts w:ascii="Times New Roman" w:eastAsia="Times New Roman" w:hAnsi="Times New Roman"/>
          <w:sz w:val="22"/>
        </w:rPr>
        <w:t xml:space="preserve"> кровля.</w:t>
      </w:r>
    </w:p>
    <w:p w:rsidR="00470B28" w:rsidRDefault="00470B28" w:rsidP="00470B28">
      <w:pPr>
        <w:spacing w:line="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Классификация мастик: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numPr>
          <w:ilvl w:val="0"/>
          <w:numId w:val="7"/>
        </w:numPr>
        <w:tabs>
          <w:tab w:val="left" w:pos="664"/>
        </w:tabs>
        <w:spacing w:line="234" w:lineRule="auto"/>
        <w:ind w:left="700" w:hanging="26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виду вяжущего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битумные</w:t>
      </w:r>
      <w:proofErr w:type="gram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битумно-резиновые,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би-</w:t>
      </w:r>
      <w:proofErr w:type="spellStart"/>
      <w:r>
        <w:rPr>
          <w:rFonts w:ascii="Times New Roman" w:eastAsia="Times New Roman" w:hAnsi="Times New Roman"/>
          <w:sz w:val="22"/>
        </w:rPr>
        <w:t>тумнополимерные</w:t>
      </w:r>
      <w:proofErr w:type="spellEnd"/>
      <w:r>
        <w:rPr>
          <w:rFonts w:ascii="Times New Roman" w:eastAsia="Times New Roman" w:hAnsi="Times New Roman"/>
          <w:sz w:val="22"/>
        </w:rPr>
        <w:t>, полимерные;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0"/>
          <w:numId w:val="7"/>
        </w:numPr>
        <w:tabs>
          <w:tab w:val="left" w:pos="660"/>
        </w:tabs>
        <w:spacing w:line="0" w:lineRule="atLeast"/>
        <w:ind w:left="660" w:hanging="237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</w:rPr>
        <w:t xml:space="preserve">по условиям применения: </w:t>
      </w:r>
      <w:r>
        <w:rPr>
          <w:rFonts w:ascii="Times New Roman" w:eastAsia="Times New Roman" w:hAnsi="Times New Roman"/>
        </w:rPr>
        <w:t>горячие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rFonts w:ascii="Times New Roman" w:eastAsia="Times New Roman" w:hAnsi="Times New Roman"/>
        </w:rPr>
        <w:t>(битумные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rFonts w:ascii="Times New Roman" w:eastAsia="Times New Roman" w:hAnsi="Times New Roman"/>
        </w:rPr>
        <w:t>+160…+180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rFonts w:ascii="Times New Roman" w:eastAsia="Times New Roman" w:hAnsi="Times New Roman"/>
        </w:rPr>
        <w:t>ºС),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66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холодные (от температуры воздуха – до 70 ºС);</w:t>
      </w:r>
    </w:p>
    <w:p w:rsidR="00470B28" w:rsidRDefault="00470B28" w:rsidP="00470B28">
      <w:pPr>
        <w:spacing w:line="1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numPr>
          <w:ilvl w:val="0"/>
          <w:numId w:val="7"/>
        </w:numPr>
        <w:tabs>
          <w:tab w:val="left" w:pos="664"/>
        </w:tabs>
        <w:spacing w:line="236" w:lineRule="auto"/>
        <w:ind w:left="700" w:hanging="268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по назначению: </w:t>
      </w:r>
      <w:r>
        <w:rPr>
          <w:rFonts w:ascii="Times New Roman" w:eastAsia="Times New Roman" w:hAnsi="Times New Roman"/>
          <w:sz w:val="22"/>
        </w:rPr>
        <w:t>приклеивающие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(склеивание рулонных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кровельных материалов); кровельно-гидроизоляционные (</w:t>
      </w:r>
      <w:proofErr w:type="spellStart"/>
      <w:r>
        <w:rPr>
          <w:rFonts w:ascii="Times New Roman" w:eastAsia="Times New Roman" w:hAnsi="Times New Roman"/>
          <w:sz w:val="22"/>
        </w:rPr>
        <w:t>безрулонная</w:t>
      </w:r>
      <w:proofErr w:type="spellEnd"/>
      <w:r>
        <w:rPr>
          <w:rFonts w:ascii="Times New Roman" w:eastAsia="Times New Roman" w:hAnsi="Times New Roman"/>
          <w:sz w:val="22"/>
        </w:rPr>
        <w:t xml:space="preserve"> кровля, гидроизоляция); асфальтовые (ли-</w:t>
      </w:r>
      <w:proofErr w:type="gramEnd"/>
    </w:p>
    <w:p w:rsidR="00470B28" w:rsidRDefault="00470B28" w:rsidP="00470B28">
      <w:pPr>
        <w:spacing w:line="1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5" w:lineRule="auto"/>
        <w:ind w:left="70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тая штукатурка, скрепление камней); </w:t>
      </w:r>
      <w:proofErr w:type="gramStart"/>
      <w:r>
        <w:rPr>
          <w:rFonts w:ascii="Times New Roman" w:eastAsia="Times New Roman" w:hAnsi="Times New Roman"/>
          <w:sz w:val="22"/>
        </w:rPr>
        <w:t>антикоррозионные</w:t>
      </w:r>
      <w:proofErr w:type="gramEnd"/>
      <w:r>
        <w:rPr>
          <w:rFonts w:ascii="Times New Roman" w:eastAsia="Times New Roman" w:hAnsi="Times New Roman"/>
          <w:sz w:val="22"/>
        </w:rPr>
        <w:t xml:space="preserve"> (защита конструкций и трубопроводов от кислот и </w:t>
      </w:r>
      <w:proofErr w:type="spellStart"/>
      <w:r>
        <w:rPr>
          <w:rFonts w:ascii="Times New Roman" w:eastAsia="Times New Roman" w:hAnsi="Times New Roman"/>
          <w:sz w:val="22"/>
        </w:rPr>
        <w:t>ще-лочей</w:t>
      </w:r>
      <w:proofErr w:type="spellEnd"/>
      <w:r>
        <w:rPr>
          <w:rFonts w:ascii="Times New Roman" w:eastAsia="Times New Roman" w:hAnsi="Times New Roman"/>
          <w:sz w:val="22"/>
        </w:rPr>
        <w:t>, окислов азота, паров аммиака).</w:t>
      </w:r>
    </w:p>
    <w:p w:rsidR="00470B28" w:rsidRDefault="00470B28" w:rsidP="00470B28">
      <w:pPr>
        <w:spacing w:line="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Качество мастик характеризуется: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numPr>
          <w:ilvl w:val="0"/>
          <w:numId w:val="8"/>
        </w:numPr>
        <w:tabs>
          <w:tab w:val="left" w:pos="679"/>
        </w:tabs>
        <w:spacing w:line="236" w:lineRule="auto"/>
        <w:ind w:firstLine="43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теплостойкостью (предельной температурой, при </w:t>
      </w:r>
      <w:proofErr w:type="gramStart"/>
      <w:r>
        <w:rPr>
          <w:rFonts w:ascii="Times New Roman" w:eastAsia="Times New Roman" w:hAnsi="Times New Roman"/>
          <w:sz w:val="22"/>
        </w:rPr>
        <w:t>кото-рой</w:t>
      </w:r>
      <w:proofErr w:type="gramEnd"/>
      <w:r>
        <w:rPr>
          <w:rFonts w:ascii="Times New Roman" w:eastAsia="Times New Roman" w:hAnsi="Times New Roman"/>
          <w:sz w:val="22"/>
        </w:rPr>
        <w:t xml:space="preserve"> слой мастики в 2 см между полосками пергамина не </w:t>
      </w:r>
      <w:proofErr w:type="spellStart"/>
      <w:r>
        <w:rPr>
          <w:rFonts w:ascii="Times New Roman" w:eastAsia="Times New Roman" w:hAnsi="Times New Roman"/>
          <w:sz w:val="22"/>
        </w:rPr>
        <w:t>вытека-ет</w:t>
      </w:r>
      <w:proofErr w:type="spellEnd"/>
      <w:r>
        <w:rPr>
          <w:rFonts w:ascii="Times New Roman" w:eastAsia="Times New Roman" w:hAnsi="Times New Roman"/>
          <w:sz w:val="22"/>
        </w:rPr>
        <w:t xml:space="preserve"> за 5 ч под уклоном 45º);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0"/>
          <w:numId w:val="8"/>
        </w:numPr>
        <w:tabs>
          <w:tab w:val="left" w:pos="679"/>
        </w:tabs>
        <w:spacing w:line="236" w:lineRule="auto"/>
        <w:ind w:firstLine="432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трещиностойкостью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(диаметром стержня, при </w:t>
      </w:r>
      <w:proofErr w:type="spellStart"/>
      <w:r>
        <w:rPr>
          <w:rFonts w:ascii="Times New Roman" w:eastAsia="Times New Roman" w:hAnsi="Times New Roman"/>
          <w:sz w:val="22"/>
        </w:rPr>
        <w:t>огибании</w:t>
      </w:r>
      <w:proofErr w:type="spellEnd"/>
      <w:r>
        <w:rPr>
          <w:rFonts w:ascii="Times New Roman" w:eastAsia="Times New Roman" w:hAnsi="Times New Roman"/>
          <w:sz w:val="22"/>
        </w:rPr>
        <w:t xml:space="preserve"> которого слой в 1 мм не трескается при </w:t>
      </w:r>
      <w:proofErr w:type="gramStart"/>
      <w:r>
        <w:rPr>
          <w:rFonts w:ascii="Times New Roman" w:eastAsia="Times New Roman" w:hAnsi="Times New Roman"/>
          <w:sz w:val="22"/>
        </w:rPr>
        <w:t>определенной</w:t>
      </w:r>
      <w:proofErr w:type="gramEnd"/>
      <w:r>
        <w:rPr>
          <w:rFonts w:ascii="Times New Roman" w:eastAsia="Times New Roman" w:hAnsi="Times New Roman"/>
          <w:sz w:val="22"/>
        </w:rPr>
        <w:t xml:space="preserve"> темпера-туре).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Мастика битумная кровельная горячая </w:t>
      </w:r>
      <w:r>
        <w:rPr>
          <w:rFonts w:ascii="Times New Roman" w:eastAsia="Times New Roman" w:hAnsi="Times New Roman"/>
          <w:sz w:val="22"/>
        </w:rPr>
        <w:t>представляет собой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однородную массу, состоящую из битумного вяжущего,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напол-нителя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антисептиков и других добавок. Для ее приготовления применяют нефтяные кровельные, а также нефтяные дорожные битумы и их сплавы. Выпускаются мастики следующих марок: МБК-Г-55, МБК-Г-65, МБК-Г-75, МБК-Г-85 и МБК-Г-100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циф-ра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означает температуру размягчения мастики). Горячие </w:t>
      </w:r>
      <w:proofErr w:type="gramStart"/>
      <w:r>
        <w:rPr>
          <w:rFonts w:ascii="Times New Roman" w:eastAsia="Times New Roman" w:hAnsi="Times New Roman"/>
          <w:sz w:val="22"/>
        </w:rPr>
        <w:t>битум-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мастики характеризуются: высокой водостойкостью; </w:t>
      </w:r>
      <w:proofErr w:type="spellStart"/>
      <w:r>
        <w:rPr>
          <w:rFonts w:ascii="Times New Roman" w:eastAsia="Times New Roman" w:hAnsi="Times New Roman"/>
          <w:sz w:val="22"/>
        </w:rPr>
        <w:t>хими</w:t>
      </w:r>
      <w:proofErr w:type="spellEnd"/>
      <w:r>
        <w:rPr>
          <w:rFonts w:ascii="Times New Roman" w:eastAsia="Times New Roman" w:hAnsi="Times New Roman"/>
          <w:sz w:val="22"/>
        </w:rPr>
        <w:t>-ческой стойкостью; гибкостью при температуре +18 ºC на стержнях диаметром 10–40 мм; незначительной долговечно-</w:t>
      </w:r>
    </w:p>
    <w:p w:rsidR="00470B28" w:rsidRDefault="00470B28" w:rsidP="00470B28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32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171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bookmarkStart w:id="11" w:name="page170"/>
      <w:bookmarkEnd w:id="11"/>
      <w:proofErr w:type="spellStart"/>
      <w:r>
        <w:rPr>
          <w:rFonts w:ascii="Times New Roman" w:eastAsia="Times New Roman" w:hAnsi="Times New Roman"/>
          <w:sz w:val="22"/>
        </w:rPr>
        <w:lastRenderedPageBreak/>
        <w:t>стью</w:t>
      </w:r>
      <w:proofErr w:type="spellEnd"/>
      <w:r>
        <w:rPr>
          <w:rFonts w:ascii="Times New Roman" w:eastAsia="Times New Roman" w:hAnsi="Times New Roman"/>
          <w:sz w:val="22"/>
        </w:rPr>
        <w:t>. Область применения зависит от района строительства и уклона кровли. Мастики наносят в горячем виде.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Холодные битумные мастики </w:t>
      </w:r>
      <w:r>
        <w:rPr>
          <w:rFonts w:ascii="Times New Roman" w:eastAsia="Times New Roman" w:hAnsi="Times New Roman"/>
          <w:sz w:val="22"/>
        </w:rPr>
        <w:t>получают путем смешивания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битумных эмульсионных паст с минеральными наполнителями без нагрева компонентов. Они представляют собой </w:t>
      </w:r>
      <w:r>
        <w:rPr>
          <w:rFonts w:ascii="Times New Roman" w:eastAsia="Times New Roman" w:hAnsi="Times New Roman"/>
          <w:i/>
          <w:sz w:val="22"/>
        </w:rPr>
        <w:t xml:space="preserve">водные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дис-персионные</w:t>
      </w:r>
      <w:proofErr w:type="spellEnd"/>
      <w:proofErr w:type="gramEnd"/>
      <w:r>
        <w:rPr>
          <w:rFonts w:ascii="Times New Roman" w:eastAsia="Times New Roman" w:hAnsi="Times New Roman"/>
          <w:i/>
          <w:sz w:val="22"/>
        </w:rPr>
        <w:t xml:space="preserve"> системы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переходящие после испарения воды из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жидкотекучего состояния в пластичное (мастика «</w:t>
      </w:r>
      <w:proofErr w:type="spellStart"/>
      <w:r>
        <w:rPr>
          <w:rFonts w:ascii="Times New Roman" w:eastAsia="Times New Roman" w:hAnsi="Times New Roman"/>
          <w:sz w:val="22"/>
        </w:rPr>
        <w:t>Хамаст</w:t>
      </w:r>
      <w:proofErr w:type="spellEnd"/>
      <w:r>
        <w:rPr>
          <w:rFonts w:ascii="Times New Roman" w:eastAsia="Times New Roman" w:hAnsi="Times New Roman"/>
          <w:sz w:val="22"/>
        </w:rPr>
        <w:t xml:space="preserve">»). Другая разновидность холодных мастик представляет собой смесь раствора битума в </w:t>
      </w:r>
      <w:r>
        <w:rPr>
          <w:rFonts w:ascii="Times New Roman" w:eastAsia="Times New Roman" w:hAnsi="Times New Roman"/>
          <w:i/>
          <w:sz w:val="22"/>
        </w:rPr>
        <w:t>органическом растворителе</w:t>
      </w:r>
      <w:r>
        <w:rPr>
          <w:rFonts w:ascii="Times New Roman" w:eastAsia="Times New Roman" w:hAnsi="Times New Roman"/>
          <w:sz w:val="22"/>
        </w:rPr>
        <w:t xml:space="preserve"> (керосине, солярке и др.) с наполнителем и антисептиком (мастики МБК-Х, МБС-Х). Холодные мастики продлевают строительный сезон и улучшают условия труда; снижается толщина слоя, экономится битум. </w:t>
      </w:r>
      <w:proofErr w:type="gramStart"/>
      <w:r>
        <w:rPr>
          <w:rFonts w:ascii="Times New Roman" w:eastAsia="Times New Roman" w:hAnsi="Times New Roman"/>
          <w:sz w:val="22"/>
        </w:rPr>
        <w:t xml:space="preserve">Недостаток – необходимость многократного </w:t>
      </w:r>
      <w:proofErr w:type="spellStart"/>
      <w:r>
        <w:rPr>
          <w:rFonts w:ascii="Times New Roman" w:eastAsia="Times New Roman" w:hAnsi="Times New Roman"/>
          <w:sz w:val="22"/>
        </w:rPr>
        <w:t>прикатыва-ния</w:t>
      </w:r>
      <w:proofErr w:type="spellEnd"/>
      <w:r>
        <w:rPr>
          <w:rFonts w:ascii="Times New Roman" w:eastAsia="Times New Roman" w:hAnsi="Times New Roman"/>
          <w:sz w:val="22"/>
        </w:rPr>
        <w:t xml:space="preserve"> для устранения вздутий.</w:t>
      </w:r>
      <w:proofErr w:type="gramEnd"/>
    </w:p>
    <w:p w:rsidR="00470B28" w:rsidRDefault="00470B28" w:rsidP="00470B28">
      <w:pPr>
        <w:spacing w:line="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Мастика битумно-резиновая 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многокомпонентная одно-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родная масса, состоящая из нефтяного битума, наполнителя и пластификатора. В качестве наполнителя применяют резиновую крошку (от 6 до 12 %) и минеральный порошок,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пластификато</w:t>
      </w:r>
      <w:proofErr w:type="spellEnd"/>
      <w:r>
        <w:rPr>
          <w:rFonts w:ascii="Times New Roman" w:eastAsia="Times New Roman" w:hAnsi="Times New Roman"/>
          <w:sz w:val="22"/>
        </w:rPr>
        <w:t>-ром</w:t>
      </w:r>
      <w:proofErr w:type="gramEnd"/>
      <w:r>
        <w:rPr>
          <w:rFonts w:ascii="Times New Roman" w:eastAsia="Times New Roman" w:hAnsi="Times New Roman"/>
          <w:sz w:val="22"/>
        </w:rPr>
        <w:t xml:space="preserve"> служит зеленое масло. Битумно-резиновые мастики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реко-мендуется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применять при следующих температурах окружаю-щей среды, ºC: МБР-65 – от +5 до –30; МБР-75 – от +15 до –15; МБР-90 – от +35 до –10; МБР-100 – от +40 до –5.</w:t>
      </w:r>
    </w:p>
    <w:p w:rsidR="00470B28" w:rsidRDefault="00470B28" w:rsidP="00470B28">
      <w:pPr>
        <w:spacing w:line="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Битумно-каучуковые и каучуковые мастики: </w:t>
      </w:r>
      <w:r>
        <w:rPr>
          <w:rFonts w:ascii="Times New Roman" w:eastAsia="Times New Roman" w:hAnsi="Times New Roman"/>
          <w:sz w:val="22"/>
        </w:rPr>
        <w:t xml:space="preserve">в состав </w:t>
      </w:r>
      <w:proofErr w:type="spellStart"/>
      <w:r>
        <w:rPr>
          <w:rFonts w:ascii="Times New Roman" w:eastAsia="Times New Roman" w:hAnsi="Times New Roman"/>
          <w:sz w:val="22"/>
        </w:rPr>
        <w:t>вхо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дят</w:t>
      </w:r>
      <w:proofErr w:type="spellEnd"/>
      <w:r>
        <w:rPr>
          <w:rFonts w:ascii="Times New Roman" w:eastAsia="Times New Roman" w:hAnsi="Times New Roman"/>
          <w:sz w:val="22"/>
        </w:rPr>
        <w:t xml:space="preserve"> бутилкаучук или </w:t>
      </w:r>
      <w:proofErr w:type="spellStart"/>
      <w:r>
        <w:rPr>
          <w:rFonts w:ascii="Times New Roman" w:eastAsia="Times New Roman" w:hAnsi="Times New Roman"/>
          <w:sz w:val="22"/>
        </w:rPr>
        <w:t>хлорсульфополиэтилен</w:t>
      </w:r>
      <w:proofErr w:type="spellEnd"/>
      <w:r>
        <w:rPr>
          <w:rFonts w:ascii="Times New Roman" w:eastAsia="Times New Roman" w:hAnsi="Times New Roman"/>
          <w:sz w:val="22"/>
        </w:rPr>
        <w:t xml:space="preserve"> (мастики «Вента», «</w:t>
      </w:r>
      <w:proofErr w:type="spellStart"/>
      <w:r>
        <w:rPr>
          <w:rFonts w:ascii="Times New Roman" w:eastAsia="Times New Roman" w:hAnsi="Times New Roman"/>
          <w:sz w:val="22"/>
        </w:rPr>
        <w:t>Кровлелит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Поликров</w:t>
      </w:r>
      <w:proofErr w:type="spellEnd"/>
      <w:r>
        <w:rPr>
          <w:rFonts w:ascii="Times New Roman" w:eastAsia="Times New Roman" w:hAnsi="Times New Roman"/>
          <w:sz w:val="22"/>
        </w:rPr>
        <w:t>-М», «</w:t>
      </w:r>
      <w:proofErr w:type="spellStart"/>
      <w:r>
        <w:rPr>
          <w:rFonts w:ascii="Times New Roman" w:eastAsia="Times New Roman" w:hAnsi="Times New Roman"/>
          <w:sz w:val="22"/>
        </w:rPr>
        <w:t>Битурэл</w:t>
      </w:r>
      <w:proofErr w:type="spellEnd"/>
      <w:r>
        <w:rPr>
          <w:rFonts w:ascii="Times New Roman" w:eastAsia="Times New Roman" w:hAnsi="Times New Roman"/>
          <w:sz w:val="22"/>
        </w:rPr>
        <w:t xml:space="preserve">» и др.) Их производство включает сложный процесс </w:t>
      </w:r>
      <w:proofErr w:type="gramStart"/>
      <w:r>
        <w:rPr>
          <w:rFonts w:ascii="Times New Roman" w:eastAsia="Times New Roman" w:hAnsi="Times New Roman"/>
          <w:sz w:val="22"/>
        </w:rPr>
        <w:t>совмещения</w:t>
      </w:r>
      <w:proofErr w:type="gramEnd"/>
      <w:r>
        <w:rPr>
          <w:rFonts w:ascii="Times New Roman" w:eastAsia="Times New Roman" w:hAnsi="Times New Roman"/>
          <w:sz w:val="22"/>
        </w:rPr>
        <w:t xml:space="preserve"> и гомогенизации ком-</w:t>
      </w:r>
      <w:proofErr w:type="spellStart"/>
      <w:r>
        <w:rPr>
          <w:rFonts w:ascii="Times New Roman" w:eastAsia="Times New Roman" w:hAnsi="Times New Roman"/>
          <w:sz w:val="22"/>
        </w:rPr>
        <w:t>понентов</w:t>
      </w:r>
      <w:proofErr w:type="spellEnd"/>
      <w:r>
        <w:rPr>
          <w:rFonts w:ascii="Times New Roman" w:eastAsia="Times New Roman" w:hAnsi="Times New Roman"/>
          <w:sz w:val="22"/>
        </w:rPr>
        <w:t xml:space="preserve"> смеси. Для получения таких мастик используются </w:t>
      </w:r>
      <w:proofErr w:type="gramStart"/>
      <w:r>
        <w:rPr>
          <w:rFonts w:ascii="Times New Roman" w:eastAsia="Times New Roman" w:hAnsi="Times New Roman"/>
          <w:sz w:val="22"/>
        </w:rPr>
        <w:t>вы-</w:t>
      </w:r>
      <w:proofErr w:type="spellStart"/>
      <w:r>
        <w:rPr>
          <w:rFonts w:ascii="Times New Roman" w:eastAsia="Times New Roman" w:hAnsi="Times New Roman"/>
          <w:sz w:val="22"/>
        </w:rPr>
        <w:t>сокотехнологичные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установки и материалы, что значительно улучшает их свойства и повышает долговечность.</w:t>
      </w:r>
    </w:p>
    <w:p w:rsidR="00470B28" w:rsidRDefault="00470B28" w:rsidP="00470B28">
      <w:pPr>
        <w:spacing w:line="26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1" w:lineRule="auto"/>
        <w:ind w:firstLine="439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b/>
          <w:i/>
          <w:sz w:val="21"/>
        </w:rPr>
        <w:t xml:space="preserve">Асфальтовые растворы и бетоны </w:t>
      </w:r>
      <w:r>
        <w:rPr>
          <w:rFonts w:ascii="Times New Roman" w:eastAsia="Times New Roman" w:hAnsi="Times New Roman"/>
          <w:sz w:val="21"/>
        </w:rPr>
        <w:t>материалы,</w:t>
      </w:r>
      <w:r>
        <w:rPr>
          <w:rFonts w:ascii="Times New Roman" w:eastAsia="Times New Roman" w:hAnsi="Times New Roman"/>
          <w:b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получаемые</w:t>
      </w:r>
      <w:r>
        <w:rPr>
          <w:rFonts w:ascii="Times New Roman" w:eastAsia="Times New Roman" w:hAnsi="Times New Roman"/>
          <w:b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в результате уплотнения смеси, состоящей из битума, </w:t>
      </w:r>
      <w:proofErr w:type="gramStart"/>
      <w:r>
        <w:rPr>
          <w:rFonts w:ascii="Times New Roman" w:eastAsia="Times New Roman" w:hAnsi="Times New Roman"/>
          <w:sz w:val="21"/>
        </w:rPr>
        <w:t>мине-</w:t>
      </w:r>
      <w:proofErr w:type="spellStart"/>
      <w:r>
        <w:rPr>
          <w:rFonts w:ascii="Times New Roman" w:eastAsia="Times New Roman" w:hAnsi="Times New Roman"/>
          <w:sz w:val="21"/>
        </w:rPr>
        <w:t>рального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порошка, песка и крупного заполнителя (гравия, </w:t>
      </w:r>
      <w:proofErr w:type="spellStart"/>
      <w:r>
        <w:rPr>
          <w:rFonts w:ascii="Times New Roman" w:eastAsia="Times New Roman" w:hAnsi="Times New Roman"/>
          <w:sz w:val="21"/>
        </w:rPr>
        <w:t>щеб-ня</w:t>
      </w:r>
      <w:proofErr w:type="spellEnd"/>
      <w:r>
        <w:rPr>
          <w:rFonts w:ascii="Times New Roman" w:eastAsia="Times New Roman" w:hAnsi="Times New Roman"/>
          <w:sz w:val="21"/>
        </w:rPr>
        <w:t xml:space="preserve">). Общее содержание битума – 5–6 %. Достоинства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асфальто</w:t>
      </w:r>
      <w:proofErr w:type="spellEnd"/>
      <w:r>
        <w:rPr>
          <w:rFonts w:ascii="Times New Roman" w:eastAsia="Times New Roman" w:hAnsi="Times New Roman"/>
          <w:sz w:val="21"/>
        </w:rPr>
        <w:t>-бетона</w:t>
      </w:r>
      <w:proofErr w:type="gramEnd"/>
      <w:r>
        <w:rPr>
          <w:rFonts w:ascii="Times New Roman" w:eastAsia="Times New Roman" w:hAnsi="Times New Roman"/>
          <w:sz w:val="21"/>
        </w:rPr>
        <w:t>: прочность, износостойкость, водонепроницаемость, ровность покрытий и упругость. В строительстве используют</w:t>
      </w:r>
    </w:p>
    <w:p w:rsidR="00470B28" w:rsidRDefault="00470B28" w:rsidP="00470B28">
      <w:pPr>
        <w:spacing w:line="251" w:lineRule="auto"/>
        <w:ind w:firstLine="439"/>
        <w:jc w:val="both"/>
        <w:rPr>
          <w:rFonts w:ascii="Times New Roman" w:eastAsia="Times New Roman" w:hAnsi="Times New Roman"/>
          <w:sz w:val="21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4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172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bookmarkStart w:id="12" w:name="page171"/>
      <w:bookmarkEnd w:id="12"/>
      <w:r>
        <w:rPr>
          <w:rFonts w:ascii="Times New Roman" w:eastAsia="Times New Roman" w:hAnsi="Times New Roman"/>
          <w:sz w:val="22"/>
        </w:rPr>
        <w:lastRenderedPageBreak/>
        <w:t xml:space="preserve">горячие и холодные асфальтобетоны. </w:t>
      </w:r>
      <w:r>
        <w:rPr>
          <w:rFonts w:ascii="Times New Roman" w:eastAsia="Times New Roman" w:hAnsi="Times New Roman"/>
          <w:i/>
          <w:sz w:val="22"/>
        </w:rPr>
        <w:t>Горячие</w:t>
      </w:r>
      <w:r>
        <w:rPr>
          <w:rFonts w:ascii="Times New Roman" w:eastAsia="Times New Roman" w:hAnsi="Times New Roman"/>
          <w:sz w:val="22"/>
        </w:rPr>
        <w:t xml:space="preserve"> готовят при пере-</w:t>
      </w:r>
      <w:proofErr w:type="spellStart"/>
      <w:r>
        <w:rPr>
          <w:rFonts w:ascii="Times New Roman" w:eastAsia="Times New Roman" w:hAnsi="Times New Roman"/>
          <w:sz w:val="22"/>
        </w:rPr>
        <w:t>мешивании</w:t>
      </w:r>
      <w:proofErr w:type="spellEnd"/>
      <w:r>
        <w:rPr>
          <w:rFonts w:ascii="Times New Roman" w:eastAsia="Times New Roman" w:hAnsi="Times New Roman"/>
          <w:sz w:val="22"/>
        </w:rPr>
        <w:t xml:space="preserve"> подогретых до 180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200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заполнителей с расплав-ленным битумом. Укладывают и укатывают горячими. </w:t>
      </w:r>
      <w:proofErr w:type="gramStart"/>
      <w:r>
        <w:rPr>
          <w:rFonts w:ascii="Times New Roman" w:eastAsia="Times New Roman" w:hAnsi="Times New Roman"/>
          <w:i/>
          <w:sz w:val="22"/>
        </w:rPr>
        <w:t>Холод-</w:t>
      </w:r>
      <w:proofErr w:type="spellStart"/>
      <w:r>
        <w:rPr>
          <w:rFonts w:ascii="Times New Roman" w:eastAsia="Times New Roman" w:hAnsi="Times New Roman"/>
          <w:i/>
          <w:sz w:val="22"/>
        </w:rPr>
        <w:t>ные</w:t>
      </w:r>
      <w:proofErr w:type="spellEnd"/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асфальтобетоны готовят на жидких битумах.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После укладки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они затвердевают в течение нескольких дней за счет испарения легких фракций. </w:t>
      </w:r>
      <w:proofErr w:type="gramStart"/>
      <w:r>
        <w:rPr>
          <w:rFonts w:ascii="Times New Roman" w:eastAsia="Times New Roman" w:hAnsi="Times New Roman"/>
          <w:sz w:val="22"/>
        </w:rPr>
        <w:t>Дешевы</w:t>
      </w:r>
      <w:proofErr w:type="gramEnd"/>
      <w:r>
        <w:rPr>
          <w:rFonts w:ascii="Times New Roman" w:eastAsia="Times New Roman" w:hAnsi="Times New Roman"/>
          <w:sz w:val="22"/>
        </w:rPr>
        <w:t xml:space="preserve">, но менее долговечны, чем горячие. Асфальтобетон применяют для покрытий автодорог, улиц,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по-лов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промышленных цехов, складов, хранилищ.</w:t>
      </w:r>
    </w:p>
    <w:p w:rsidR="00470B28" w:rsidRDefault="00470B28" w:rsidP="00470B28">
      <w:pPr>
        <w:spacing w:line="1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Асфальтовые растворы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смесь </w:t>
      </w:r>
      <w:proofErr w:type="gramStart"/>
      <w:r>
        <w:rPr>
          <w:rFonts w:ascii="Times New Roman" w:eastAsia="Times New Roman" w:hAnsi="Times New Roman"/>
          <w:sz w:val="22"/>
        </w:rPr>
        <w:t>асфальтового</w:t>
      </w:r>
      <w:proofErr w:type="gramEnd"/>
      <w:r>
        <w:rPr>
          <w:rFonts w:ascii="Times New Roman" w:eastAsia="Times New Roman" w:hAnsi="Times New Roman"/>
          <w:sz w:val="22"/>
        </w:rPr>
        <w:t xml:space="preserve"> вяжущего с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песком. Общее количество битума в растворе – 9–11 %. </w:t>
      </w:r>
      <w:proofErr w:type="gramStart"/>
      <w:r>
        <w:rPr>
          <w:rFonts w:ascii="Times New Roman" w:eastAsia="Times New Roman" w:hAnsi="Times New Roman"/>
          <w:sz w:val="22"/>
        </w:rPr>
        <w:t>Готовят раствор при 180 ºС. Применяют</w:t>
      </w:r>
      <w:proofErr w:type="gramEnd"/>
      <w:r>
        <w:rPr>
          <w:rFonts w:ascii="Times New Roman" w:eastAsia="Times New Roman" w:hAnsi="Times New Roman"/>
          <w:sz w:val="22"/>
        </w:rPr>
        <w:t xml:space="preserve"> для покрытия тротуаров, полов промышленных зданий, устройства плоских крыш, оснований полов. Асфальтовое покрытие наносят слоем 2–3 см на сухое уплотненное основание. После укатки битум остывает и </w:t>
      </w:r>
      <w:proofErr w:type="gramStart"/>
      <w:r>
        <w:rPr>
          <w:rFonts w:ascii="Times New Roman" w:eastAsia="Times New Roman" w:hAnsi="Times New Roman"/>
          <w:sz w:val="22"/>
        </w:rPr>
        <w:t>посте-</w:t>
      </w:r>
      <w:proofErr w:type="spellStart"/>
      <w:r>
        <w:rPr>
          <w:rFonts w:ascii="Times New Roman" w:eastAsia="Times New Roman" w:hAnsi="Times New Roman"/>
          <w:sz w:val="22"/>
        </w:rPr>
        <w:t>пенно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загустевает, раствор твердеет.</w:t>
      </w:r>
    </w:p>
    <w:p w:rsidR="00470B28" w:rsidRDefault="00470B28" w:rsidP="00470B28">
      <w:pPr>
        <w:spacing w:line="26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Листовые и штучные изделия</w:t>
      </w:r>
    </w:p>
    <w:p w:rsidR="00470B28" w:rsidRDefault="00470B28" w:rsidP="00470B28">
      <w:pPr>
        <w:spacing w:line="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Кровельные битумные листы </w:t>
      </w:r>
      <w:r>
        <w:rPr>
          <w:rFonts w:ascii="Times New Roman" w:eastAsia="Times New Roman" w:hAnsi="Times New Roman"/>
          <w:sz w:val="22"/>
        </w:rPr>
        <w:t>получают пропиткой плотной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основы битумом с нанесением покровного слоя с наполнителем. Маркировка: ЛБ-500 (ЛБ – лист битумный); ЛБ-650 (с </w:t>
      </w:r>
      <w:proofErr w:type="gramStart"/>
      <w:r>
        <w:rPr>
          <w:rFonts w:ascii="Times New Roman" w:eastAsia="Times New Roman" w:hAnsi="Times New Roman"/>
          <w:sz w:val="22"/>
        </w:rPr>
        <w:t>крупно-зернистой</w:t>
      </w:r>
      <w:proofErr w:type="gramEnd"/>
      <w:r>
        <w:rPr>
          <w:rFonts w:ascii="Times New Roman" w:eastAsia="Times New Roman" w:hAnsi="Times New Roman"/>
          <w:sz w:val="22"/>
        </w:rPr>
        <w:t xml:space="preserve"> цветной посыпкой). Форма – прямоугольная и </w:t>
      </w:r>
      <w:proofErr w:type="gramStart"/>
      <w:r>
        <w:rPr>
          <w:rFonts w:ascii="Times New Roman" w:eastAsia="Times New Roman" w:hAnsi="Times New Roman"/>
          <w:sz w:val="22"/>
        </w:rPr>
        <w:t>шести-угольная</w:t>
      </w:r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Кровельные плитки типа «</w:t>
      </w:r>
      <w:proofErr w:type="spellStart"/>
      <w:r>
        <w:rPr>
          <w:rFonts w:ascii="Times New Roman" w:eastAsia="Times New Roman" w:hAnsi="Times New Roman"/>
          <w:i/>
          <w:sz w:val="22"/>
        </w:rPr>
        <w:t>Шинглс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» </w:t>
      </w:r>
      <w:r>
        <w:rPr>
          <w:rFonts w:ascii="Times New Roman" w:eastAsia="Times New Roman" w:hAnsi="Times New Roman"/>
          <w:sz w:val="22"/>
        </w:rPr>
        <w:t>представляют собой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битумный или битумно-полимерный штучный материал со стекловолокнистой основой различных типоразмеров толщиной 3–5 мм. На верхней стороне плитки имеется посыпка, которая придает материалу определенный цвет и служит защитой от воздействия атмосферных осадков. Конфигурация </w:t>
      </w:r>
      <w:proofErr w:type="gramStart"/>
      <w:r>
        <w:rPr>
          <w:rFonts w:ascii="Times New Roman" w:eastAsia="Times New Roman" w:hAnsi="Times New Roman"/>
          <w:sz w:val="22"/>
        </w:rPr>
        <w:t>таких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изде-лий</w:t>
      </w:r>
      <w:proofErr w:type="spellEnd"/>
      <w:r>
        <w:rPr>
          <w:rFonts w:ascii="Times New Roman" w:eastAsia="Times New Roman" w:hAnsi="Times New Roman"/>
          <w:sz w:val="22"/>
        </w:rPr>
        <w:t xml:space="preserve"> может быть получена путем вырубки, штамповки, прессов-</w:t>
      </w:r>
      <w:proofErr w:type="spellStart"/>
      <w:r>
        <w:rPr>
          <w:rFonts w:ascii="Times New Roman" w:eastAsia="Times New Roman" w:hAnsi="Times New Roman"/>
          <w:sz w:val="22"/>
        </w:rPr>
        <w:t>ки</w:t>
      </w:r>
      <w:proofErr w:type="spellEnd"/>
      <w:r>
        <w:rPr>
          <w:rFonts w:ascii="Times New Roman" w:eastAsia="Times New Roman" w:hAnsi="Times New Roman"/>
          <w:sz w:val="22"/>
        </w:rPr>
        <w:t>. Крепление производят гвоздями, специальными скобами или самоклеящимися точками к деревянной обрешетке.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Плиты асфальтовые </w:t>
      </w:r>
      <w:r>
        <w:rPr>
          <w:rFonts w:ascii="Times New Roman" w:eastAsia="Times New Roman" w:hAnsi="Times New Roman"/>
          <w:sz w:val="22"/>
        </w:rPr>
        <w:t>бывают армированные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(стеклоткань,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металлическая сетка) и неармированные. Получают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прессовани</w:t>
      </w:r>
      <w:proofErr w:type="spellEnd"/>
      <w:r>
        <w:rPr>
          <w:rFonts w:ascii="Times New Roman" w:eastAsia="Times New Roman" w:hAnsi="Times New Roman"/>
          <w:sz w:val="22"/>
        </w:rPr>
        <w:t>-ем</w:t>
      </w:r>
      <w:proofErr w:type="gramEnd"/>
      <w:r>
        <w:rPr>
          <w:rFonts w:ascii="Times New Roman" w:eastAsia="Times New Roman" w:hAnsi="Times New Roman"/>
          <w:sz w:val="22"/>
        </w:rPr>
        <w:t xml:space="preserve"> горячей мастики или асфальтобетонной массы в изделие 100×60×2 см. Применяют для устройства </w:t>
      </w:r>
      <w:proofErr w:type="spellStart"/>
      <w:r>
        <w:rPr>
          <w:rFonts w:ascii="Times New Roman" w:eastAsia="Times New Roman" w:hAnsi="Times New Roman"/>
          <w:sz w:val="22"/>
        </w:rPr>
        <w:t>оклеечной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гидроизо-ляции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237" w:lineRule="auto"/>
        <w:ind w:firstLine="439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6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173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6" w:lineRule="auto"/>
        <w:ind w:firstLine="430"/>
        <w:jc w:val="both"/>
        <w:rPr>
          <w:rFonts w:ascii="Times New Roman" w:eastAsia="Times New Roman" w:hAnsi="Times New Roman"/>
          <w:sz w:val="22"/>
        </w:rPr>
      </w:pPr>
      <w:bookmarkStart w:id="13" w:name="page172"/>
      <w:bookmarkEnd w:id="13"/>
      <w:r>
        <w:rPr>
          <w:rFonts w:ascii="Times New Roman" w:eastAsia="Times New Roman" w:hAnsi="Times New Roman"/>
          <w:i/>
          <w:sz w:val="22"/>
        </w:rPr>
        <w:lastRenderedPageBreak/>
        <w:t xml:space="preserve">Асфальтовые маты </w:t>
      </w:r>
      <w:r>
        <w:rPr>
          <w:rFonts w:ascii="Times New Roman" w:eastAsia="Times New Roman" w:hAnsi="Times New Roman"/>
          <w:sz w:val="22"/>
        </w:rPr>
        <w:t>на основе стеклоткани: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длина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3–10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ширина до 1000 мм; толщина 4–6 мм. Применяют для </w:t>
      </w:r>
      <w:proofErr w:type="spellStart"/>
      <w:r>
        <w:rPr>
          <w:rFonts w:ascii="Times New Roman" w:eastAsia="Times New Roman" w:hAnsi="Times New Roman"/>
          <w:sz w:val="22"/>
        </w:rPr>
        <w:t>оклеечной</w:t>
      </w:r>
      <w:proofErr w:type="spellEnd"/>
      <w:r>
        <w:rPr>
          <w:rFonts w:ascii="Times New Roman" w:eastAsia="Times New Roman" w:hAnsi="Times New Roman"/>
          <w:sz w:val="22"/>
        </w:rPr>
        <w:t xml:space="preserve"> гидроизоляции.</w:t>
      </w:r>
    </w:p>
    <w:p w:rsidR="00470B28" w:rsidRDefault="00470B28" w:rsidP="00470B28">
      <w:pPr>
        <w:spacing w:line="1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Гидроизоляционные камни </w:t>
      </w:r>
      <w:r>
        <w:rPr>
          <w:rFonts w:ascii="Times New Roman" w:eastAsia="Times New Roman" w:hAnsi="Times New Roman"/>
          <w:sz w:val="22"/>
        </w:rPr>
        <w:t xml:space="preserve">получают путем пропитки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по-ристых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штучных изделий (кирпича, бетона, туфа, опоки, мела) битумом, </w:t>
      </w:r>
      <w:proofErr w:type="spellStart"/>
      <w:r>
        <w:rPr>
          <w:rFonts w:ascii="Times New Roman" w:eastAsia="Times New Roman" w:hAnsi="Times New Roman"/>
          <w:sz w:val="22"/>
        </w:rPr>
        <w:t>петролатумом</w:t>
      </w:r>
      <w:proofErr w:type="spellEnd"/>
      <w:r>
        <w:rPr>
          <w:rFonts w:ascii="Times New Roman" w:eastAsia="Times New Roman" w:hAnsi="Times New Roman"/>
          <w:sz w:val="22"/>
        </w:rPr>
        <w:t>. Температура +180…+200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, пропит-ка – на глубину 10–20 мм. Гидроизоляция выполняется в виде кладки или футеровки на цементном и асфальтовом растворе.</w:t>
      </w:r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firstLine="43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Газоасфальт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битумоизвестковая</w:t>
      </w:r>
      <w:proofErr w:type="spellEnd"/>
      <w:r>
        <w:rPr>
          <w:rFonts w:ascii="Times New Roman" w:eastAsia="Times New Roman" w:hAnsi="Times New Roman"/>
          <w:sz w:val="22"/>
        </w:rPr>
        <w:t xml:space="preserve"> паста,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портландцемент,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газообразователь</w:t>
      </w:r>
      <w:proofErr w:type="spellEnd"/>
      <w:r>
        <w:rPr>
          <w:rFonts w:ascii="Times New Roman" w:eastAsia="Times New Roman" w:hAnsi="Times New Roman"/>
          <w:sz w:val="22"/>
        </w:rPr>
        <w:t xml:space="preserve"> (алюминиевая пудра). Применяют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кро-вельных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панелей и изоляции трубопроводов.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1" w:lineRule="auto"/>
        <w:ind w:firstLine="43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b/>
          <w:i/>
          <w:sz w:val="21"/>
        </w:rPr>
        <w:t xml:space="preserve">Герметики </w:t>
      </w:r>
      <w:r>
        <w:rPr>
          <w:rFonts w:ascii="Times New Roman" w:eastAsia="Times New Roman" w:hAnsi="Times New Roman"/>
          <w:sz w:val="21"/>
        </w:rPr>
        <w:t>применяют для заделки температурных швов,</w:t>
      </w:r>
      <w:r>
        <w:rPr>
          <w:rFonts w:ascii="Times New Roman" w:eastAsia="Times New Roman" w:hAnsi="Times New Roman"/>
          <w:b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стыков панелей и монтажных швов. Ассортимент </w:t>
      </w:r>
      <w:proofErr w:type="gramStart"/>
      <w:r>
        <w:rPr>
          <w:rFonts w:ascii="Times New Roman" w:eastAsia="Times New Roman" w:hAnsi="Times New Roman"/>
          <w:sz w:val="21"/>
        </w:rPr>
        <w:t>строительных</w:t>
      </w:r>
      <w:proofErr w:type="gram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герметиков</w:t>
      </w:r>
      <w:proofErr w:type="spellEnd"/>
      <w:r>
        <w:rPr>
          <w:rFonts w:ascii="Times New Roman" w:eastAsia="Times New Roman" w:hAnsi="Times New Roman"/>
          <w:sz w:val="21"/>
        </w:rPr>
        <w:t xml:space="preserve"> достаточно разнообразен. При этом марки </w:t>
      </w:r>
      <w:proofErr w:type="spellStart"/>
      <w:r>
        <w:rPr>
          <w:rFonts w:ascii="Times New Roman" w:eastAsia="Times New Roman" w:hAnsi="Times New Roman"/>
          <w:sz w:val="21"/>
        </w:rPr>
        <w:t>герметиков</w:t>
      </w:r>
      <w:proofErr w:type="spellEnd"/>
      <w:r>
        <w:rPr>
          <w:rFonts w:ascii="Times New Roman" w:eastAsia="Times New Roman" w:hAnsi="Times New Roman"/>
          <w:sz w:val="21"/>
        </w:rPr>
        <w:t xml:space="preserve"> различаются не только по основным эксплуатационным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свойст</w:t>
      </w:r>
      <w:proofErr w:type="spellEnd"/>
      <w:r>
        <w:rPr>
          <w:rFonts w:ascii="Times New Roman" w:eastAsia="Times New Roman" w:hAnsi="Times New Roman"/>
          <w:sz w:val="21"/>
        </w:rPr>
        <w:t>-вам</w:t>
      </w:r>
      <w:proofErr w:type="gramEnd"/>
      <w:r>
        <w:rPr>
          <w:rFonts w:ascii="Times New Roman" w:eastAsia="Times New Roman" w:hAnsi="Times New Roman"/>
          <w:sz w:val="21"/>
        </w:rPr>
        <w:t xml:space="preserve">, но и по внешнему виду и технологическим показателям. Прежде всего, различают </w:t>
      </w:r>
      <w:r>
        <w:rPr>
          <w:rFonts w:ascii="Times New Roman" w:eastAsia="Times New Roman" w:hAnsi="Times New Roman"/>
          <w:i/>
          <w:sz w:val="21"/>
        </w:rPr>
        <w:t>мастичные</w:t>
      </w:r>
      <w:r>
        <w:rPr>
          <w:rFonts w:ascii="Times New Roman" w:eastAsia="Times New Roman" w:hAnsi="Times New Roman"/>
          <w:sz w:val="21"/>
        </w:rPr>
        <w:t xml:space="preserve"> и </w:t>
      </w:r>
      <w:r>
        <w:rPr>
          <w:rFonts w:ascii="Times New Roman" w:eastAsia="Times New Roman" w:hAnsi="Times New Roman"/>
          <w:i/>
          <w:sz w:val="21"/>
        </w:rPr>
        <w:t>штучные</w:t>
      </w:r>
      <w:r>
        <w:rPr>
          <w:rFonts w:ascii="Times New Roman" w:eastAsia="Times New Roman" w:hAnsi="Times New Roman"/>
          <w:sz w:val="21"/>
        </w:rPr>
        <w:t xml:space="preserve"> герметики.</w:t>
      </w:r>
    </w:p>
    <w:p w:rsidR="00470B28" w:rsidRDefault="00470B28" w:rsidP="00470B28">
      <w:pPr>
        <w:spacing w:line="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firstLine="43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Мастичные герметики. </w:t>
      </w:r>
      <w:proofErr w:type="gramStart"/>
      <w:r>
        <w:rPr>
          <w:rFonts w:ascii="Times New Roman" w:eastAsia="Times New Roman" w:hAnsi="Times New Roman"/>
          <w:sz w:val="22"/>
        </w:rPr>
        <w:t>В зависимости от физико-химических процессов, происходящих после применения, раз-</w:t>
      </w:r>
      <w:proofErr w:type="spellStart"/>
      <w:r>
        <w:rPr>
          <w:rFonts w:ascii="Times New Roman" w:eastAsia="Times New Roman" w:hAnsi="Times New Roman"/>
          <w:sz w:val="22"/>
        </w:rPr>
        <w:t>личают</w:t>
      </w:r>
      <w:proofErr w:type="spellEnd"/>
      <w:r>
        <w:rPr>
          <w:rFonts w:ascii="Times New Roman" w:eastAsia="Times New Roman" w:hAnsi="Times New Roman"/>
          <w:sz w:val="22"/>
        </w:rPr>
        <w:t xml:space="preserve"> мастичные герметики </w:t>
      </w:r>
      <w:proofErr w:type="spellStart"/>
      <w:r>
        <w:rPr>
          <w:rFonts w:ascii="Times New Roman" w:eastAsia="Times New Roman" w:hAnsi="Times New Roman"/>
          <w:i/>
          <w:sz w:val="22"/>
        </w:rPr>
        <w:t>отверждающегося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</w:t>
      </w:r>
      <w:proofErr w:type="spellStart"/>
      <w:r>
        <w:rPr>
          <w:rFonts w:ascii="Times New Roman" w:eastAsia="Times New Roman" w:hAnsi="Times New Roman"/>
          <w:i/>
          <w:sz w:val="22"/>
        </w:rPr>
        <w:t>вулканизи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  <w:proofErr w:type="gramEnd"/>
    </w:p>
    <w:p w:rsidR="00470B28" w:rsidRDefault="00470B28" w:rsidP="00470B28">
      <w:pPr>
        <w:spacing w:line="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рующегося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), нетвердеющего </w:t>
      </w:r>
      <w:r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i/>
          <w:sz w:val="22"/>
        </w:rPr>
        <w:t xml:space="preserve"> высыхающего </w:t>
      </w:r>
      <w:r>
        <w:rPr>
          <w:rFonts w:ascii="Times New Roman" w:eastAsia="Times New Roman" w:hAnsi="Times New Roman"/>
          <w:sz w:val="22"/>
        </w:rPr>
        <w:t>типов.</w:t>
      </w:r>
      <w:proofErr w:type="gramEnd"/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1" w:lineRule="auto"/>
        <w:ind w:firstLine="43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Герметики </w:t>
      </w:r>
      <w:proofErr w:type="spellStart"/>
      <w:r>
        <w:rPr>
          <w:rFonts w:ascii="Times New Roman" w:eastAsia="Times New Roman" w:hAnsi="Times New Roman"/>
          <w:i/>
          <w:sz w:val="21"/>
        </w:rPr>
        <w:t>отверждающегося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(</w:t>
      </w:r>
      <w:proofErr w:type="spellStart"/>
      <w:r>
        <w:rPr>
          <w:rFonts w:ascii="Times New Roman" w:eastAsia="Times New Roman" w:hAnsi="Times New Roman"/>
          <w:i/>
          <w:sz w:val="21"/>
        </w:rPr>
        <w:t>вулканизирующегося</w:t>
      </w:r>
      <w:proofErr w:type="spellEnd"/>
      <w:r>
        <w:rPr>
          <w:rFonts w:ascii="Times New Roman" w:eastAsia="Times New Roman" w:hAnsi="Times New Roman"/>
          <w:i/>
          <w:sz w:val="21"/>
        </w:rPr>
        <w:t>)</w:t>
      </w:r>
      <w:r>
        <w:rPr>
          <w:rFonts w:ascii="Times New Roman" w:eastAsia="Times New Roman" w:hAnsi="Times New Roman"/>
          <w:sz w:val="21"/>
        </w:rPr>
        <w:t xml:space="preserve"> типа после их нанесения в пастообразном состоянии отвердевают</w:t>
      </w:r>
      <w:r>
        <w:rPr>
          <w:rFonts w:ascii="Times New Roman" w:eastAsia="Times New Roman" w:hAnsi="Times New Roman"/>
          <w:i/>
          <w:sz w:val="21"/>
        </w:rPr>
        <w:t>,</w:t>
      </w:r>
      <w:r>
        <w:rPr>
          <w:rFonts w:ascii="Times New Roman" w:eastAsia="Times New Roman" w:hAnsi="Times New Roman"/>
          <w:sz w:val="21"/>
        </w:rPr>
        <w:t xml:space="preserve"> т.е. переходят </w:t>
      </w:r>
      <w:proofErr w:type="gramStart"/>
      <w:r>
        <w:rPr>
          <w:rFonts w:ascii="Times New Roman" w:eastAsia="Times New Roman" w:hAnsi="Times New Roman"/>
          <w:sz w:val="21"/>
        </w:rPr>
        <w:t>из</w:t>
      </w:r>
      <w:proofErr w:type="gramEnd"/>
      <w:r>
        <w:rPr>
          <w:rFonts w:ascii="Times New Roman" w:eastAsia="Times New Roman" w:hAnsi="Times New Roman"/>
          <w:sz w:val="21"/>
        </w:rPr>
        <w:t xml:space="preserve"> вязкого в </w:t>
      </w:r>
      <w:proofErr w:type="spellStart"/>
      <w:r>
        <w:rPr>
          <w:rFonts w:ascii="Times New Roman" w:eastAsia="Times New Roman" w:hAnsi="Times New Roman"/>
          <w:sz w:val="21"/>
        </w:rPr>
        <w:t>резиноподобное</w:t>
      </w:r>
      <w:proofErr w:type="spellEnd"/>
      <w:r>
        <w:rPr>
          <w:rFonts w:ascii="Times New Roman" w:eastAsia="Times New Roman" w:hAnsi="Times New Roman"/>
          <w:sz w:val="21"/>
        </w:rPr>
        <w:t xml:space="preserve"> состояние, прочно сцепляясь с основанием. Эти герметики часто называют по типу каучука: </w:t>
      </w:r>
      <w:proofErr w:type="spellStart"/>
      <w:r>
        <w:rPr>
          <w:rFonts w:ascii="Times New Roman" w:eastAsia="Times New Roman" w:hAnsi="Times New Roman"/>
          <w:i/>
          <w:sz w:val="21"/>
        </w:rPr>
        <w:t>тиоколовые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1"/>
        </w:rPr>
        <w:t>силоксановые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r>
        <w:rPr>
          <w:rFonts w:ascii="Times New Roman" w:eastAsia="Times New Roman" w:hAnsi="Times New Roman"/>
          <w:i/>
          <w:sz w:val="21"/>
        </w:rPr>
        <w:t>фторкаучуковые</w:t>
      </w:r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/>
          <w:i/>
          <w:sz w:val="21"/>
        </w:rPr>
        <w:t>фторси-локсановые</w:t>
      </w:r>
      <w:proofErr w:type="spellEnd"/>
      <w:proofErr w:type="gramEnd"/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и др.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В России выпускаются</w:t>
      </w:r>
      <w:r>
        <w:rPr>
          <w:rFonts w:ascii="Times New Roman" w:eastAsia="Times New Roman" w:hAnsi="Times New Roman"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1"/>
        </w:rPr>
        <w:t>вулканизирующиеся</w:t>
      </w:r>
      <w:proofErr w:type="spellEnd"/>
      <w:r>
        <w:rPr>
          <w:rFonts w:ascii="Times New Roman" w:eastAsia="Times New Roman" w:hAnsi="Times New Roman"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гер</w:t>
      </w:r>
      <w:proofErr w:type="spellEnd"/>
      <w:r>
        <w:rPr>
          <w:rFonts w:ascii="Times New Roman" w:eastAsia="Times New Roman" w:hAnsi="Times New Roman"/>
          <w:sz w:val="21"/>
        </w:rPr>
        <w:t>-</w:t>
      </w:r>
    </w:p>
    <w:p w:rsidR="00470B28" w:rsidRDefault="00470B28" w:rsidP="00470B28">
      <w:pPr>
        <w:spacing w:line="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метики</w:t>
      </w:r>
      <w:proofErr w:type="spellEnd"/>
      <w:r>
        <w:rPr>
          <w:rFonts w:ascii="Times New Roman" w:eastAsia="Times New Roman" w:hAnsi="Times New Roman"/>
          <w:sz w:val="22"/>
        </w:rPr>
        <w:t xml:space="preserve"> следующих марок: «</w:t>
      </w:r>
      <w:proofErr w:type="spellStart"/>
      <w:r>
        <w:rPr>
          <w:rFonts w:ascii="Times New Roman" w:eastAsia="Times New Roman" w:hAnsi="Times New Roman"/>
          <w:sz w:val="22"/>
        </w:rPr>
        <w:t>Тиксопрол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Тиксур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Аэро</w:t>
      </w:r>
      <w:proofErr w:type="spellEnd"/>
      <w:r>
        <w:rPr>
          <w:rFonts w:ascii="Times New Roman" w:eastAsia="Times New Roman" w:hAnsi="Times New Roman"/>
          <w:sz w:val="22"/>
        </w:rPr>
        <w:t>-пласт», «</w:t>
      </w:r>
      <w:proofErr w:type="spellStart"/>
      <w:r>
        <w:rPr>
          <w:rFonts w:ascii="Times New Roman" w:eastAsia="Times New Roman" w:hAnsi="Times New Roman"/>
          <w:sz w:val="22"/>
        </w:rPr>
        <w:t>Электросил</w:t>
      </w:r>
      <w:proofErr w:type="spellEnd"/>
      <w:r>
        <w:rPr>
          <w:rFonts w:ascii="Times New Roman" w:eastAsia="Times New Roman" w:hAnsi="Times New Roman"/>
          <w:sz w:val="22"/>
        </w:rPr>
        <w:t>» и др.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Нетвердеющие </w:t>
      </w:r>
      <w:r>
        <w:rPr>
          <w:rFonts w:ascii="Times New Roman" w:eastAsia="Times New Roman" w:hAnsi="Times New Roman"/>
          <w:sz w:val="22"/>
        </w:rPr>
        <w:t xml:space="preserve">герметики остаются мягкими и </w:t>
      </w:r>
      <w:proofErr w:type="gramStart"/>
      <w:r>
        <w:rPr>
          <w:rFonts w:ascii="Times New Roman" w:eastAsia="Times New Roman" w:hAnsi="Times New Roman"/>
          <w:sz w:val="22"/>
        </w:rPr>
        <w:t>пластичны-ми</w:t>
      </w:r>
      <w:proofErr w:type="gramEnd"/>
      <w:r>
        <w:rPr>
          <w:rFonts w:ascii="Times New Roman" w:eastAsia="Times New Roman" w:hAnsi="Times New Roman"/>
          <w:sz w:val="22"/>
        </w:rPr>
        <w:t xml:space="preserve"> на протяжении всего периода эксплуатации здания и </w:t>
      </w:r>
      <w:proofErr w:type="spellStart"/>
      <w:r>
        <w:rPr>
          <w:rFonts w:ascii="Times New Roman" w:eastAsia="Times New Roman" w:hAnsi="Times New Roman"/>
          <w:sz w:val="22"/>
        </w:rPr>
        <w:t>отли</w:t>
      </w:r>
      <w:proofErr w:type="spellEnd"/>
      <w:r>
        <w:rPr>
          <w:rFonts w:ascii="Times New Roman" w:eastAsia="Times New Roman" w:hAnsi="Times New Roman"/>
          <w:sz w:val="22"/>
        </w:rPr>
        <w:t xml:space="preserve">-чаются удобством применения (методом </w:t>
      </w:r>
      <w:proofErr w:type="spellStart"/>
      <w:r>
        <w:rPr>
          <w:rFonts w:ascii="Times New Roman" w:eastAsia="Times New Roman" w:hAnsi="Times New Roman"/>
          <w:sz w:val="22"/>
        </w:rPr>
        <w:t>шприцевания</w:t>
      </w:r>
      <w:proofErr w:type="spellEnd"/>
      <w:r>
        <w:rPr>
          <w:rFonts w:ascii="Times New Roman" w:eastAsia="Times New Roman" w:hAnsi="Times New Roman"/>
          <w:sz w:val="22"/>
        </w:rPr>
        <w:t>) и воз-</w:t>
      </w:r>
      <w:proofErr w:type="spellStart"/>
      <w:r>
        <w:rPr>
          <w:rFonts w:ascii="Times New Roman" w:eastAsia="Times New Roman" w:hAnsi="Times New Roman"/>
          <w:sz w:val="22"/>
        </w:rPr>
        <w:t>можностью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герметизировать стыки любых конфигураций. Представляют собой высоконаполненные резиновые смеси на основе </w:t>
      </w:r>
      <w:r>
        <w:rPr>
          <w:rFonts w:ascii="Times New Roman" w:eastAsia="Times New Roman" w:hAnsi="Times New Roman"/>
          <w:i/>
          <w:sz w:val="22"/>
        </w:rPr>
        <w:t>полиизобутилена</w:t>
      </w:r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i/>
          <w:sz w:val="22"/>
        </w:rPr>
        <w:t>бутилкаучука</w:t>
      </w:r>
      <w:r>
        <w:rPr>
          <w:rFonts w:ascii="Times New Roman" w:eastAsia="Times New Roman" w:hAnsi="Times New Roman"/>
          <w:sz w:val="22"/>
        </w:rPr>
        <w:t xml:space="preserve">, </w:t>
      </w:r>
      <w:r>
        <w:rPr>
          <w:rFonts w:ascii="Times New Roman" w:eastAsia="Times New Roman" w:hAnsi="Times New Roman"/>
          <w:i/>
          <w:sz w:val="22"/>
        </w:rPr>
        <w:t>этиленпропиленового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 xml:space="preserve">каучука </w:t>
      </w:r>
      <w:r>
        <w:rPr>
          <w:rFonts w:ascii="Times New Roman" w:eastAsia="Times New Roman" w:hAnsi="Times New Roman"/>
          <w:sz w:val="22"/>
        </w:rPr>
        <w:t>и их сочетания друг с другом.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К </w:t>
      </w:r>
      <w:proofErr w:type="gramStart"/>
      <w:r>
        <w:rPr>
          <w:rFonts w:ascii="Times New Roman" w:eastAsia="Times New Roman" w:hAnsi="Times New Roman"/>
          <w:sz w:val="22"/>
        </w:rPr>
        <w:t>отечественным</w:t>
      </w:r>
      <w:proofErr w:type="gramEnd"/>
      <w:r>
        <w:rPr>
          <w:rFonts w:ascii="Times New Roman" w:eastAsia="Times New Roman" w:hAnsi="Times New Roman"/>
          <w:sz w:val="22"/>
        </w:rPr>
        <w:t xml:space="preserve"> герме-</w:t>
      </w: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6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174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bookmarkStart w:id="14" w:name="page173"/>
      <w:bookmarkEnd w:id="14"/>
      <w:r>
        <w:rPr>
          <w:rFonts w:ascii="Times New Roman" w:eastAsia="Times New Roman" w:hAnsi="Times New Roman"/>
          <w:sz w:val="22"/>
        </w:rPr>
        <w:lastRenderedPageBreak/>
        <w:t>тикам нетвердеющего типа относятся мастики УМ-40, УМ-50, УМ-60, УМС-50, «</w:t>
      </w:r>
      <w:proofErr w:type="spellStart"/>
      <w:r>
        <w:rPr>
          <w:rFonts w:ascii="Times New Roman" w:eastAsia="Times New Roman" w:hAnsi="Times New Roman"/>
          <w:sz w:val="22"/>
        </w:rPr>
        <w:t>Бутепрол</w:t>
      </w:r>
      <w:proofErr w:type="spellEnd"/>
      <w:r>
        <w:rPr>
          <w:rFonts w:ascii="Times New Roman" w:eastAsia="Times New Roman" w:hAnsi="Times New Roman"/>
          <w:sz w:val="22"/>
        </w:rPr>
        <w:t xml:space="preserve">», а также резинобитумная мастика (горячая и холодная) </w:t>
      </w:r>
      <w:proofErr w:type="spellStart"/>
      <w:r>
        <w:rPr>
          <w:rFonts w:ascii="Times New Roman" w:eastAsia="Times New Roman" w:hAnsi="Times New Roman"/>
          <w:sz w:val="22"/>
        </w:rPr>
        <w:t>изол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Г-М</w:t>
      </w:r>
      <w:proofErr w:type="gramEnd"/>
      <w:r>
        <w:rPr>
          <w:rFonts w:ascii="Times New Roman" w:eastAsia="Times New Roman" w:hAnsi="Times New Roman"/>
          <w:sz w:val="22"/>
        </w:rPr>
        <w:t xml:space="preserve"> и многие другие.</w:t>
      </w:r>
    </w:p>
    <w:p w:rsidR="00470B28" w:rsidRDefault="00470B28" w:rsidP="00470B28">
      <w:pPr>
        <w:spacing w:line="1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Герметики </w:t>
      </w:r>
      <w:r>
        <w:rPr>
          <w:rFonts w:ascii="Times New Roman" w:eastAsia="Times New Roman" w:hAnsi="Times New Roman"/>
          <w:i/>
          <w:sz w:val="22"/>
        </w:rPr>
        <w:t>высыхающего</w:t>
      </w:r>
      <w:r>
        <w:rPr>
          <w:rFonts w:ascii="Times New Roman" w:eastAsia="Times New Roman" w:hAnsi="Times New Roman"/>
          <w:sz w:val="22"/>
        </w:rPr>
        <w:t xml:space="preserve"> типа представляют собой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раство-ры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резиновых смесей определенного состава в органических растворителях. После заполнения стыков сборных элементов зданий и испарения растворителя они становятся эластичными, </w:t>
      </w:r>
      <w:proofErr w:type="spellStart"/>
      <w:r>
        <w:rPr>
          <w:rFonts w:ascii="Times New Roman" w:eastAsia="Times New Roman" w:hAnsi="Times New Roman"/>
          <w:sz w:val="22"/>
        </w:rPr>
        <w:t>резиноподобными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Наиболее известные из них: «</w:t>
      </w:r>
      <w:proofErr w:type="spellStart"/>
      <w:r>
        <w:rPr>
          <w:rFonts w:ascii="Times New Roman" w:eastAsia="Times New Roman" w:hAnsi="Times New Roman"/>
          <w:sz w:val="22"/>
        </w:rPr>
        <w:t>Бутислан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Гермабутил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Пигментобутил</w:t>
      </w:r>
      <w:proofErr w:type="spellEnd"/>
      <w:r>
        <w:rPr>
          <w:rFonts w:ascii="Times New Roman" w:eastAsia="Times New Roman" w:hAnsi="Times New Roman"/>
          <w:sz w:val="22"/>
        </w:rPr>
        <w:t xml:space="preserve">» – представляют собой растворы бутилкаучука в бензине или </w:t>
      </w:r>
      <w:proofErr w:type="spellStart"/>
      <w:r>
        <w:rPr>
          <w:rFonts w:ascii="Times New Roman" w:eastAsia="Times New Roman" w:hAnsi="Times New Roman"/>
          <w:sz w:val="22"/>
        </w:rPr>
        <w:t>уайт</w:t>
      </w:r>
      <w:proofErr w:type="spellEnd"/>
      <w:r>
        <w:rPr>
          <w:rFonts w:ascii="Times New Roman" w:eastAsia="Times New Roman" w:hAnsi="Times New Roman"/>
          <w:sz w:val="22"/>
        </w:rPr>
        <w:t xml:space="preserve">-спирите, содержащие неактивные </w:t>
      </w:r>
      <w:proofErr w:type="gramStart"/>
      <w:r>
        <w:rPr>
          <w:rFonts w:ascii="Times New Roman" w:eastAsia="Times New Roman" w:hAnsi="Times New Roman"/>
          <w:sz w:val="22"/>
        </w:rPr>
        <w:t>наполни-</w:t>
      </w:r>
      <w:proofErr w:type="spellStart"/>
      <w:r>
        <w:rPr>
          <w:rFonts w:ascii="Times New Roman" w:eastAsia="Times New Roman" w:hAnsi="Times New Roman"/>
          <w:sz w:val="22"/>
        </w:rPr>
        <w:t>тели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модифицирующие добавки. Применяют также акриловые герметики в виде мастик. Они представляют собой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модифици-рованные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эфиры акриловой кислоты, содержащие различные добавки: наполнители, пластификаторы, регуляторы вязкости, растворители и др., отверждение происходит путем высыхания.</w:t>
      </w:r>
    </w:p>
    <w:p w:rsidR="00470B28" w:rsidRDefault="00470B28" w:rsidP="00470B28">
      <w:pPr>
        <w:spacing w:line="1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Штучные герметики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эластичные прокладки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получают 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виде </w:t>
      </w:r>
      <w:r>
        <w:rPr>
          <w:rFonts w:ascii="Times New Roman" w:eastAsia="Times New Roman" w:hAnsi="Times New Roman"/>
          <w:i/>
          <w:sz w:val="22"/>
        </w:rPr>
        <w:t>пористых</w:t>
      </w:r>
      <w:r>
        <w:rPr>
          <w:rFonts w:ascii="Times New Roman" w:eastAsia="Times New Roman" w:hAnsi="Times New Roman"/>
          <w:sz w:val="22"/>
        </w:rPr>
        <w:t xml:space="preserve"> или </w:t>
      </w:r>
      <w:r>
        <w:rPr>
          <w:rFonts w:ascii="Times New Roman" w:eastAsia="Times New Roman" w:hAnsi="Times New Roman"/>
          <w:i/>
          <w:sz w:val="22"/>
        </w:rPr>
        <w:t>плотных</w:t>
      </w:r>
      <w:r>
        <w:rPr>
          <w:rFonts w:ascii="Times New Roman" w:eastAsia="Times New Roman" w:hAnsi="Times New Roman"/>
          <w:sz w:val="22"/>
        </w:rPr>
        <w:t xml:space="preserve"> лент, жгутов, </w:t>
      </w:r>
      <w:proofErr w:type="spellStart"/>
      <w:r>
        <w:rPr>
          <w:rFonts w:ascii="Times New Roman" w:eastAsia="Times New Roman" w:hAnsi="Times New Roman"/>
          <w:sz w:val="22"/>
        </w:rPr>
        <w:t>штапиков</w:t>
      </w:r>
      <w:proofErr w:type="spellEnd"/>
      <w:r>
        <w:rPr>
          <w:rFonts w:ascii="Times New Roman" w:eastAsia="Times New Roman" w:hAnsi="Times New Roman"/>
          <w:sz w:val="22"/>
        </w:rPr>
        <w:t xml:space="preserve"> различной конфигурации. Используют для уплотнения деформационных швов монолитных и сборных конструкций, оконных и дверных проемов, стыков между панелями и других полостей. Штучные герметики изготавливаются из каучуков и резин,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поливинилхло-рида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полипропилена и иных эластичных материалов.</w:t>
      </w:r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Пористые прокладки и жгуты. </w:t>
      </w:r>
      <w:r>
        <w:rPr>
          <w:rFonts w:ascii="Times New Roman" w:eastAsia="Times New Roman" w:hAnsi="Times New Roman"/>
          <w:sz w:val="22"/>
        </w:rPr>
        <w:t>Жгуты имеют различные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поперечные сечения. Они эластичны и устанавливаются в шов в обжатом состоянии</w:t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052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170180</wp:posOffset>
            </wp:positionV>
            <wp:extent cx="2124710" cy="1083310"/>
            <wp:effectExtent l="0" t="0" r="8890" b="254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710" cy="108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8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auto"/>
        <w:ind w:left="4400" w:right="40" w:hanging="60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10.5. Вид </w:t>
      </w:r>
      <w:proofErr w:type="gramStart"/>
      <w:r>
        <w:rPr>
          <w:rFonts w:ascii="Times New Roman" w:eastAsia="Times New Roman" w:hAnsi="Times New Roman"/>
          <w:sz w:val="22"/>
        </w:rPr>
        <w:t>пористых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герметиков</w:t>
      </w:r>
      <w:proofErr w:type="spellEnd"/>
    </w:p>
    <w:p w:rsidR="00470B28" w:rsidRDefault="00470B28" w:rsidP="00470B28">
      <w:pPr>
        <w:spacing w:line="237" w:lineRule="auto"/>
        <w:ind w:left="4400" w:right="40" w:hanging="604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175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53" w:lineRule="auto"/>
        <w:ind w:left="7" w:firstLine="418"/>
        <w:jc w:val="both"/>
        <w:rPr>
          <w:rFonts w:ascii="Times New Roman" w:eastAsia="Times New Roman" w:hAnsi="Times New Roman"/>
          <w:sz w:val="22"/>
        </w:rPr>
      </w:pPr>
      <w:bookmarkStart w:id="15" w:name="page174"/>
      <w:bookmarkEnd w:id="15"/>
      <w:proofErr w:type="spellStart"/>
      <w:r>
        <w:rPr>
          <w:rFonts w:ascii="Times New Roman" w:eastAsia="Times New Roman" w:hAnsi="Times New Roman"/>
          <w:i/>
          <w:sz w:val="22"/>
        </w:rPr>
        <w:lastRenderedPageBreak/>
        <w:t>Пороизол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вулканизированная газонаполненная резина.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Формируют жгуты и ленты и </w:t>
      </w:r>
      <w:proofErr w:type="gramStart"/>
      <w:r>
        <w:rPr>
          <w:rFonts w:ascii="Times New Roman" w:eastAsia="Times New Roman" w:hAnsi="Times New Roman"/>
          <w:sz w:val="22"/>
        </w:rPr>
        <w:t>вулканизуют при 150–160 ºС. При укладке предварительно обжимают</w:t>
      </w:r>
      <w:proofErr w:type="gramEnd"/>
      <w:r>
        <w:rPr>
          <w:rFonts w:ascii="Times New Roman" w:eastAsia="Times New Roman" w:hAnsi="Times New Roman"/>
          <w:sz w:val="22"/>
        </w:rPr>
        <w:t xml:space="preserve"> на 15–50 % по объему. Применяют приклеивающие мастики. Используется от 80 до</w:t>
      </w:r>
    </w:p>
    <w:p w:rsidR="00470B28" w:rsidRDefault="00470B28" w:rsidP="00470B28">
      <w:pPr>
        <w:spacing w:line="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3462020</wp:posOffset>
            </wp:positionH>
            <wp:positionV relativeFrom="paragraph">
              <wp:posOffset>-175895</wp:posOffset>
            </wp:positionV>
            <wp:extent cx="152400" cy="17208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39" w:lineRule="auto"/>
        <w:ind w:left="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+50 ºС.</w:t>
      </w:r>
    </w:p>
    <w:p w:rsidR="00470B28" w:rsidRDefault="00470B28" w:rsidP="00470B28">
      <w:pPr>
        <w:spacing w:line="2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3" w:lineRule="auto"/>
        <w:ind w:left="7" w:firstLine="418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Гернит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пористый эластичный материал из негорючего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полихлоропренового каучука (</w:t>
      </w:r>
      <w:proofErr w:type="spellStart"/>
      <w:r>
        <w:rPr>
          <w:rFonts w:ascii="Times New Roman" w:eastAsia="Times New Roman" w:hAnsi="Times New Roman"/>
          <w:sz w:val="22"/>
        </w:rPr>
        <w:t>наирита</w:t>
      </w:r>
      <w:proofErr w:type="spellEnd"/>
      <w:r>
        <w:rPr>
          <w:rFonts w:ascii="Times New Roman" w:eastAsia="Times New Roman" w:hAnsi="Times New Roman"/>
          <w:sz w:val="22"/>
        </w:rPr>
        <w:t xml:space="preserve">) в виде прокладок </w:t>
      </w:r>
      <w:proofErr w:type="gramStart"/>
      <w:r>
        <w:rPr>
          <w:rFonts w:ascii="Times New Roman" w:eastAsia="Times New Roman" w:hAnsi="Times New Roman"/>
          <w:sz w:val="22"/>
        </w:rPr>
        <w:t>дли-ной</w:t>
      </w:r>
      <w:proofErr w:type="gramEnd"/>
      <w:r>
        <w:rPr>
          <w:rFonts w:ascii="Times New Roman" w:eastAsia="Times New Roman" w:hAnsi="Times New Roman"/>
          <w:sz w:val="22"/>
        </w:rPr>
        <w:t xml:space="preserve"> 3 м и диаметром 20, 40, 60 мм (используется от 40 до +70 ºС). Применяется в крупнопанельном домостроении и </w:t>
      </w:r>
      <w:proofErr w:type="gramStart"/>
      <w:r>
        <w:rPr>
          <w:rFonts w:ascii="Times New Roman" w:eastAsia="Times New Roman" w:hAnsi="Times New Roman"/>
          <w:sz w:val="22"/>
        </w:rPr>
        <w:t>мет-</w:t>
      </w:r>
      <w:proofErr w:type="spellStart"/>
      <w:r>
        <w:rPr>
          <w:rFonts w:ascii="Times New Roman" w:eastAsia="Times New Roman" w:hAnsi="Times New Roman"/>
          <w:sz w:val="22"/>
        </w:rPr>
        <w:t>ростроении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2576" behindDoc="1" locked="0" layoutInCell="0" allowOverlap="1">
            <wp:simplePos x="0" y="0"/>
            <wp:positionH relativeFrom="column">
              <wp:posOffset>3466465</wp:posOffset>
            </wp:positionH>
            <wp:positionV relativeFrom="paragraph">
              <wp:posOffset>-516255</wp:posOffset>
            </wp:positionV>
            <wp:extent cx="152400" cy="17208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46" w:lineRule="auto"/>
        <w:ind w:left="7" w:firstLine="418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Вилатерм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пористые прокладки на основе </w:t>
      </w:r>
      <w:proofErr w:type="spellStart"/>
      <w:r>
        <w:rPr>
          <w:rFonts w:ascii="Times New Roman" w:eastAsia="Times New Roman" w:hAnsi="Times New Roman"/>
          <w:sz w:val="22"/>
        </w:rPr>
        <w:t>пенополиэтиле</w:t>
      </w:r>
      <w:proofErr w:type="spellEnd"/>
      <w:r>
        <w:rPr>
          <w:rFonts w:ascii="Times New Roman" w:eastAsia="Times New Roman" w:hAnsi="Times New Roman"/>
          <w:sz w:val="22"/>
        </w:rPr>
        <w:t>-на. Диаметр – 8, 15, 20, 30, 40, 50 мм; интервал эксплуатации – от –60 до +90 ºC.</w:t>
      </w:r>
    </w:p>
    <w:p w:rsidR="00470B28" w:rsidRDefault="00470B28" w:rsidP="00470B28">
      <w:pPr>
        <w:spacing w:line="1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0" w:lineRule="auto"/>
        <w:ind w:left="7" w:firstLine="418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Пенополиуретан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применяют в виде эластичных жгутов или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монтажных пен. </w:t>
      </w:r>
      <w:r>
        <w:rPr>
          <w:rFonts w:ascii="Times New Roman" w:eastAsia="Times New Roman" w:hAnsi="Times New Roman"/>
          <w:i/>
          <w:sz w:val="22"/>
        </w:rPr>
        <w:t>Монтажные пены</w:t>
      </w:r>
      <w:r>
        <w:rPr>
          <w:rFonts w:ascii="Times New Roman" w:eastAsia="Times New Roman" w:hAnsi="Times New Roman"/>
          <w:sz w:val="22"/>
        </w:rPr>
        <w:t xml:space="preserve"> – жидкие полиуретановые составы, которые </w:t>
      </w:r>
      <w:proofErr w:type="spellStart"/>
      <w:r>
        <w:rPr>
          <w:rFonts w:ascii="Times New Roman" w:eastAsia="Times New Roman" w:hAnsi="Times New Roman"/>
          <w:sz w:val="22"/>
        </w:rPr>
        <w:t>отверждаются</w:t>
      </w:r>
      <w:proofErr w:type="spellEnd"/>
      <w:r>
        <w:rPr>
          <w:rFonts w:ascii="Times New Roman" w:eastAsia="Times New Roman" w:hAnsi="Times New Roman"/>
          <w:sz w:val="22"/>
        </w:rPr>
        <w:t xml:space="preserve"> на воздухе. Они расфасованы в баллончики. При нажатии на клапан баллончика, из него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выхо-дит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струя вязкой жидкости, вспучивающаяся и затвердевающая в виде пены через несколько часов. </w:t>
      </w:r>
      <w:proofErr w:type="gramStart"/>
      <w:r>
        <w:rPr>
          <w:rFonts w:ascii="Times New Roman" w:eastAsia="Times New Roman" w:hAnsi="Times New Roman"/>
          <w:sz w:val="22"/>
        </w:rPr>
        <w:t>Данный</w:t>
      </w:r>
      <w:proofErr w:type="gramEnd"/>
      <w:r>
        <w:rPr>
          <w:rFonts w:ascii="Times New Roman" w:eastAsia="Times New Roman" w:hAnsi="Times New Roman"/>
          <w:sz w:val="22"/>
        </w:rPr>
        <w:t xml:space="preserve"> герметик </w:t>
      </w:r>
      <w:proofErr w:type="spellStart"/>
      <w:r>
        <w:rPr>
          <w:rFonts w:ascii="Times New Roman" w:eastAsia="Times New Roman" w:hAnsi="Times New Roman"/>
          <w:sz w:val="22"/>
        </w:rPr>
        <w:t>обеспечи-вает</w:t>
      </w:r>
      <w:proofErr w:type="spellEnd"/>
      <w:r>
        <w:rPr>
          <w:rFonts w:ascii="Times New Roman" w:eastAsia="Times New Roman" w:hAnsi="Times New Roman"/>
          <w:sz w:val="22"/>
        </w:rPr>
        <w:t xml:space="preserve"> не только гидроизоляцию, но и теплоизоляцию в </w:t>
      </w:r>
      <w:proofErr w:type="spellStart"/>
      <w:r>
        <w:rPr>
          <w:rFonts w:ascii="Times New Roman" w:eastAsia="Times New Roman" w:hAnsi="Times New Roman"/>
          <w:sz w:val="22"/>
        </w:rPr>
        <w:t>гермети-зируемом</w:t>
      </w:r>
      <w:proofErr w:type="spellEnd"/>
      <w:r>
        <w:rPr>
          <w:rFonts w:ascii="Times New Roman" w:eastAsia="Times New Roman" w:hAnsi="Times New Roman"/>
          <w:sz w:val="22"/>
        </w:rPr>
        <w:t xml:space="preserve"> шве.</w:t>
      </w:r>
    </w:p>
    <w:p w:rsidR="00470B28" w:rsidRDefault="00470B28" w:rsidP="00470B28">
      <w:pPr>
        <w:spacing w:line="1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1" w:lineRule="auto"/>
        <w:ind w:left="7"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Профильные эластичные уплотнители </w:t>
      </w:r>
      <w:r>
        <w:rPr>
          <w:rFonts w:ascii="Times New Roman" w:eastAsia="Times New Roman" w:hAnsi="Times New Roman"/>
          <w:sz w:val="22"/>
        </w:rPr>
        <w:t>изготавливают из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каучуковых составов (ЭПДМ), полиэтилена, поливинилхлорида</w:t>
      </w:r>
    </w:p>
    <w:p w:rsidR="00470B28" w:rsidRDefault="00470B28" w:rsidP="00470B28">
      <w:pPr>
        <w:spacing w:line="1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numPr>
          <w:ilvl w:val="0"/>
          <w:numId w:val="9"/>
        </w:numPr>
        <w:tabs>
          <w:tab w:val="left" w:pos="167"/>
        </w:tabs>
        <w:spacing w:line="239" w:lineRule="auto"/>
        <w:ind w:left="167" w:hanging="1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других эластичных материалов без применения </w:t>
      </w:r>
      <w:proofErr w:type="spellStart"/>
      <w:r>
        <w:rPr>
          <w:rFonts w:ascii="Times New Roman" w:eastAsia="Times New Roman" w:hAnsi="Times New Roman"/>
          <w:sz w:val="22"/>
        </w:rPr>
        <w:t>поризации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470B28" w:rsidRDefault="00470B28" w:rsidP="00470B28">
      <w:pPr>
        <w:numPr>
          <w:ilvl w:val="1"/>
          <w:numId w:val="9"/>
        </w:numPr>
        <w:tabs>
          <w:tab w:val="left" w:pos="638"/>
        </w:tabs>
        <w:spacing w:line="250" w:lineRule="auto"/>
        <w:ind w:left="7" w:firstLine="41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настоящее время выпускается широкий ассортимент </w:t>
      </w:r>
      <w:proofErr w:type="gramStart"/>
      <w:r>
        <w:rPr>
          <w:rFonts w:ascii="Times New Roman" w:eastAsia="Times New Roman" w:hAnsi="Times New Roman"/>
          <w:sz w:val="22"/>
        </w:rPr>
        <w:t>про-</w:t>
      </w:r>
      <w:proofErr w:type="spellStart"/>
      <w:r>
        <w:rPr>
          <w:rFonts w:ascii="Times New Roman" w:eastAsia="Times New Roman" w:hAnsi="Times New Roman"/>
          <w:sz w:val="22"/>
        </w:rPr>
        <w:t>фильных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лент чрезвычайно разнообразной конфигурации для уплотнения деревянных, пластиковых, алюминиевых и других конструкций. </w:t>
      </w:r>
      <w:proofErr w:type="gramStart"/>
      <w:r>
        <w:rPr>
          <w:rFonts w:ascii="Times New Roman" w:eastAsia="Times New Roman" w:hAnsi="Times New Roman"/>
          <w:sz w:val="22"/>
        </w:rPr>
        <w:t>Они могут иметь профиль очень сложного сече-</w:t>
      </w:r>
      <w:proofErr w:type="spellStart"/>
      <w:r>
        <w:rPr>
          <w:rFonts w:ascii="Times New Roman" w:eastAsia="Times New Roman" w:hAnsi="Times New Roman"/>
          <w:sz w:val="22"/>
        </w:rPr>
        <w:t>ния</w:t>
      </w:r>
      <w:proofErr w:type="spellEnd"/>
      <w:r>
        <w:rPr>
          <w:rFonts w:ascii="Times New Roman" w:eastAsia="Times New Roman" w:hAnsi="Times New Roman"/>
          <w:sz w:val="22"/>
        </w:rPr>
        <w:t>, быть полыми, плотными, заполненными упругим наполни-</w:t>
      </w:r>
      <w:proofErr w:type="spellStart"/>
      <w:r>
        <w:rPr>
          <w:rFonts w:ascii="Times New Roman" w:eastAsia="Times New Roman" w:hAnsi="Times New Roman"/>
          <w:sz w:val="22"/>
        </w:rPr>
        <w:t>телем</w:t>
      </w:r>
      <w:proofErr w:type="spellEnd"/>
      <w:r>
        <w:rPr>
          <w:rFonts w:ascii="Times New Roman" w:eastAsia="Times New Roman" w:hAnsi="Times New Roman"/>
          <w:sz w:val="22"/>
        </w:rPr>
        <w:t xml:space="preserve"> или специальными жидкостями и т.д., обеспечивая мак-</w:t>
      </w:r>
      <w:proofErr w:type="spellStart"/>
      <w:r>
        <w:rPr>
          <w:rFonts w:ascii="Times New Roman" w:eastAsia="Times New Roman" w:hAnsi="Times New Roman"/>
          <w:sz w:val="22"/>
        </w:rPr>
        <w:t>симально</w:t>
      </w:r>
      <w:proofErr w:type="spellEnd"/>
      <w:r>
        <w:rPr>
          <w:rFonts w:ascii="Times New Roman" w:eastAsia="Times New Roman" w:hAnsi="Times New Roman"/>
          <w:sz w:val="22"/>
        </w:rPr>
        <w:t xml:space="preserve"> плотное прилегание к поверхностям стыка.</w:t>
      </w:r>
      <w:proofErr w:type="gramEnd"/>
      <w:r>
        <w:rPr>
          <w:rFonts w:ascii="Times New Roman" w:eastAsia="Times New Roman" w:hAnsi="Times New Roman"/>
          <w:sz w:val="22"/>
        </w:rPr>
        <w:t xml:space="preserve"> Интервал эксплуатации прокладок – от –60 до +70 ºC.</w:t>
      </w:r>
    </w:p>
    <w:p w:rsidR="00470B28" w:rsidRDefault="00470B28" w:rsidP="00470B28">
      <w:pPr>
        <w:tabs>
          <w:tab w:val="left" w:pos="638"/>
        </w:tabs>
        <w:spacing w:line="250" w:lineRule="auto"/>
        <w:ind w:left="7" w:firstLine="411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33" w:header="0" w:footer="0" w:gutter="0"/>
          <w:cols w:space="0" w:equalWidth="0">
            <w:col w:w="6127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176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  <w:bookmarkStart w:id="16" w:name="page175"/>
      <w:bookmarkEnd w:id="16"/>
      <w:r>
        <w:rPr>
          <w:rFonts w:ascii="Times New Roman" w:eastAsia="Times New Roman" w:hAnsi="Times New Roman"/>
          <w:noProof/>
          <w:sz w:val="21"/>
        </w:rPr>
        <w:lastRenderedPageBreak/>
        <w:drawing>
          <wp:anchor distT="0" distB="0" distL="114300" distR="114300" simplePos="0" relativeHeight="251673600" behindDoc="1" locked="0" layoutInCell="0" allowOverlap="1" wp14:anchorId="7AFE59E9" wp14:editId="0ACC2E78">
            <wp:simplePos x="0" y="0"/>
            <wp:positionH relativeFrom="page">
              <wp:posOffset>1260475</wp:posOffset>
            </wp:positionH>
            <wp:positionV relativeFrom="page">
              <wp:posOffset>888365</wp:posOffset>
            </wp:positionV>
            <wp:extent cx="2799715" cy="1040765"/>
            <wp:effectExtent l="0" t="0" r="0" b="698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104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00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6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2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10.6. Виды сечений некоторых профильных </w:t>
      </w:r>
      <w:proofErr w:type="spellStart"/>
      <w:r>
        <w:rPr>
          <w:rFonts w:ascii="Times New Roman" w:eastAsia="Times New Roman" w:hAnsi="Times New Roman"/>
          <w:sz w:val="22"/>
        </w:rPr>
        <w:t>герметиков</w:t>
      </w:r>
      <w:proofErr w:type="spellEnd"/>
    </w:p>
    <w:p w:rsidR="00470B28" w:rsidRDefault="00470B28" w:rsidP="00470B28">
      <w:pPr>
        <w:spacing w:line="36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8" w:lineRule="auto"/>
        <w:ind w:left="2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Обычно </w:t>
      </w:r>
      <w:r>
        <w:rPr>
          <w:rFonts w:ascii="Times New Roman" w:eastAsia="Times New Roman" w:hAnsi="Times New Roman"/>
          <w:i/>
          <w:sz w:val="22"/>
        </w:rPr>
        <w:t>пористые</w:t>
      </w:r>
      <w:r>
        <w:rPr>
          <w:rFonts w:ascii="Times New Roman" w:eastAsia="Times New Roman" w:hAnsi="Times New Roman"/>
          <w:sz w:val="22"/>
        </w:rPr>
        <w:t xml:space="preserve"> и </w:t>
      </w:r>
      <w:r>
        <w:rPr>
          <w:rFonts w:ascii="Times New Roman" w:eastAsia="Times New Roman" w:hAnsi="Times New Roman"/>
          <w:i/>
          <w:sz w:val="22"/>
        </w:rPr>
        <w:t>плотные</w:t>
      </w:r>
      <w:r>
        <w:rPr>
          <w:rFonts w:ascii="Times New Roman" w:eastAsia="Times New Roman" w:hAnsi="Times New Roman"/>
          <w:sz w:val="22"/>
        </w:rPr>
        <w:t xml:space="preserve"> профильные герметики </w:t>
      </w:r>
      <w:proofErr w:type="gramStart"/>
      <w:r>
        <w:rPr>
          <w:rFonts w:ascii="Times New Roman" w:eastAsia="Times New Roman" w:hAnsi="Times New Roman"/>
          <w:sz w:val="22"/>
        </w:rPr>
        <w:t>при-меняются</w:t>
      </w:r>
      <w:proofErr w:type="gramEnd"/>
      <w:r>
        <w:rPr>
          <w:rFonts w:ascii="Times New Roman" w:eastAsia="Times New Roman" w:hAnsi="Times New Roman"/>
          <w:sz w:val="22"/>
        </w:rPr>
        <w:t xml:space="preserve"> с </w:t>
      </w:r>
      <w:r>
        <w:rPr>
          <w:rFonts w:ascii="Times New Roman" w:eastAsia="Times New Roman" w:hAnsi="Times New Roman"/>
          <w:i/>
          <w:sz w:val="22"/>
        </w:rPr>
        <w:t>нетвердеющими</w:t>
      </w:r>
      <w:r>
        <w:rPr>
          <w:rFonts w:ascii="Times New Roman" w:eastAsia="Times New Roman" w:hAnsi="Times New Roman"/>
          <w:sz w:val="22"/>
        </w:rPr>
        <w:t xml:space="preserve"> мастичными герметиками, чем обеспечивается максимальная защита стыка от проникновения влаги.</w:t>
      </w:r>
    </w:p>
    <w:p w:rsidR="00470B28" w:rsidRDefault="00470B28" w:rsidP="00470B28">
      <w:pPr>
        <w:spacing w:line="28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8" w:lineRule="auto"/>
        <w:ind w:left="20"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Объемная гидроизоляция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вид изоляции,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которой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гидроизоляционные функции выполняет сам защищаемый мате-риал за счет подбора его состава, введения </w:t>
      </w:r>
      <w:proofErr w:type="gramStart"/>
      <w:r>
        <w:rPr>
          <w:rFonts w:ascii="Times New Roman" w:eastAsia="Times New Roman" w:hAnsi="Times New Roman"/>
          <w:sz w:val="22"/>
        </w:rPr>
        <w:t>специальных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доба-вок</w:t>
      </w:r>
      <w:proofErr w:type="spellEnd"/>
      <w:r>
        <w:rPr>
          <w:rFonts w:ascii="Times New Roman" w:eastAsia="Times New Roman" w:hAnsi="Times New Roman"/>
          <w:sz w:val="22"/>
        </w:rPr>
        <w:t>, пропитки или инъекции уплотняющими веществами.</w:t>
      </w:r>
    </w:p>
    <w:p w:rsidR="00470B28" w:rsidRDefault="00470B28" w:rsidP="00470B28">
      <w:pPr>
        <w:spacing w:line="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Бетоны с добавками полимеров </w:t>
      </w:r>
      <w:r>
        <w:rPr>
          <w:rFonts w:ascii="Times New Roman" w:eastAsia="Times New Roman" w:hAnsi="Times New Roman"/>
          <w:sz w:val="22"/>
        </w:rPr>
        <w:t xml:space="preserve">делятся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>:</w:t>
      </w:r>
    </w:p>
    <w:p w:rsidR="00470B28" w:rsidRDefault="00470B28" w:rsidP="00470B28">
      <w:pPr>
        <w:spacing w:line="1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полимерцементные бетон</w:t>
      </w:r>
      <w:r>
        <w:rPr>
          <w:rFonts w:ascii="Times New Roman" w:eastAsia="Times New Roman" w:hAnsi="Times New Roman"/>
          <w:sz w:val="22"/>
        </w:rPr>
        <w:t xml:space="preserve">ы – цементные бетоны, </w:t>
      </w:r>
      <w:proofErr w:type="gramStart"/>
      <w:r>
        <w:rPr>
          <w:rFonts w:ascii="Times New Roman" w:eastAsia="Times New Roman" w:hAnsi="Times New Roman"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со-</w:t>
      </w:r>
    </w:p>
    <w:p w:rsidR="00470B28" w:rsidRDefault="00470B28" w:rsidP="00470B28">
      <w:pPr>
        <w:spacing w:line="2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7" w:lineRule="auto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став</w:t>
      </w:r>
      <w:proofErr w:type="gramEnd"/>
      <w:r>
        <w:rPr>
          <w:rFonts w:ascii="Times New Roman" w:eastAsia="Times New Roman" w:hAnsi="Times New Roman"/>
          <w:sz w:val="22"/>
        </w:rPr>
        <w:t xml:space="preserve"> которых добавляют водорастворимые полимеры или вод-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 эмульсии типа поливинилацетатной, водорастворимые эпоксидные или кремнийорганические смолы и др.;</w:t>
      </w:r>
    </w:p>
    <w:p w:rsidR="00470B28" w:rsidRDefault="00470B28" w:rsidP="00470B28">
      <w:pPr>
        <w:spacing w:line="1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полимербетоны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(ПБ</w:t>
      </w:r>
      <w:r>
        <w:rPr>
          <w:rFonts w:ascii="Times New Roman" w:eastAsia="Times New Roman" w:hAnsi="Times New Roman"/>
          <w:sz w:val="22"/>
        </w:rPr>
        <w:t xml:space="preserve">) – получают на основе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синтетиче-ских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смол и химически стойких наполнителей и заполнителей без применения минеральных вяжущих и воды;</w:t>
      </w:r>
    </w:p>
    <w:p w:rsidR="00470B28" w:rsidRDefault="00470B28" w:rsidP="00470B28">
      <w:pPr>
        <w:spacing w:line="1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i/>
          <w:sz w:val="22"/>
        </w:rPr>
        <w:t>бетонополимеры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(БП)</w:t>
      </w:r>
      <w:r>
        <w:rPr>
          <w:rFonts w:ascii="Times New Roman" w:eastAsia="Times New Roman" w:hAnsi="Times New Roman"/>
          <w:sz w:val="22"/>
        </w:rPr>
        <w:t xml:space="preserve"> – цементные бетоны, которые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по-сле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завершения процессов твердения подвергаются пропитке различными мономерами на различную глубину.</w:t>
      </w:r>
    </w:p>
    <w:p w:rsidR="00470B28" w:rsidRDefault="00470B28" w:rsidP="00470B28">
      <w:pPr>
        <w:spacing w:line="7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Пропиточные и инъекционные составы</w:t>
      </w:r>
    </w:p>
    <w:p w:rsidR="00470B28" w:rsidRDefault="00470B28" w:rsidP="00470B28">
      <w:pPr>
        <w:spacing w:line="2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7" w:lineRule="auto"/>
        <w:ind w:left="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Пропитке подвергают изделия из бетона (трубы, сваи, </w:t>
      </w:r>
      <w:proofErr w:type="gramStart"/>
      <w:r>
        <w:rPr>
          <w:rFonts w:ascii="Times New Roman" w:eastAsia="Times New Roman" w:hAnsi="Times New Roman"/>
          <w:sz w:val="22"/>
        </w:rPr>
        <w:t>ко-</w:t>
      </w:r>
      <w:proofErr w:type="spellStart"/>
      <w:r>
        <w:rPr>
          <w:rFonts w:ascii="Times New Roman" w:eastAsia="Times New Roman" w:hAnsi="Times New Roman"/>
          <w:sz w:val="22"/>
        </w:rPr>
        <w:t>лонны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плиты и др.), керамики (кирпичи, трубы, блоки); </w:t>
      </w:r>
      <w:proofErr w:type="spellStart"/>
      <w:r>
        <w:rPr>
          <w:rFonts w:ascii="Times New Roman" w:eastAsia="Times New Roman" w:hAnsi="Times New Roman"/>
          <w:sz w:val="22"/>
        </w:rPr>
        <w:t>асбо</w:t>
      </w:r>
      <w:proofErr w:type="spellEnd"/>
      <w:r>
        <w:rPr>
          <w:rFonts w:ascii="Times New Roman" w:eastAsia="Times New Roman" w:hAnsi="Times New Roman"/>
          <w:sz w:val="22"/>
        </w:rPr>
        <w:t>-цемента (листы и трубы) или из природных пористых камней</w:t>
      </w:r>
    </w:p>
    <w:p w:rsidR="00470B28" w:rsidRDefault="00470B28" w:rsidP="00470B28">
      <w:pPr>
        <w:spacing w:line="19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ind w:left="29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177</w:t>
      </w:r>
    </w:p>
    <w:p w:rsidR="00470B28" w:rsidRDefault="00470B28" w:rsidP="00470B28">
      <w:pPr>
        <w:spacing w:line="0" w:lineRule="atLeast"/>
        <w:ind w:left="2920"/>
        <w:rPr>
          <w:rFonts w:ascii="Times New Roman" w:eastAsia="Times New Roman" w:hAnsi="Times New Roman"/>
          <w:sz w:val="22"/>
        </w:rPr>
        <w:sectPr w:rsidR="00470B28">
          <w:pgSz w:w="8400" w:h="11906"/>
          <w:pgMar w:top="1440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470B28" w:rsidRDefault="00470B28" w:rsidP="00470B28">
      <w:pPr>
        <w:spacing w:line="250" w:lineRule="auto"/>
        <w:jc w:val="both"/>
        <w:rPr>
          <w:rFonts w:ascii="Times New Roman" w:eastAsia="Times New Roman" w:hAnsi="Times New Roman"/>
          <w:sz w:val="22"/>
        </w:rPr>
      </w:pPr>
      <w:bookmarkStart w:id="17" w:name="page176"/>
      <w:bookmarkEnd w:id="17"/>
      <w:r>
        <w:rPr>
          <w:rFonts w:ascii="Times New Roman" w:eastAsia="Times New Roman" w:hAnsi="Times New Roman"/>
          <w:sz w:val="22"/>
        </w:rPr>
        <w:lastRenderedPageBreak/>
        <w:t xml:space="preserve">(известняк – ракушечник, туф и др.). </w:t>
      </w:r>
      <w:proofErr w:type="gramStart"/>
      <w:r>
        <w:rPr>
          <w:rFonts w:ascii="Times New Roman" w:eastAsia="Times New Roman" w:hAnsi="Times New Roman"/>
          <w:i/>
          <w:sz w:val="22"/>
        </w:rPr>
        <w:t>Пропиточными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материа-лами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служат органические вяжущие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(битумы,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петролатум</w:t>
      </w:r>
      <w:proofErr w:type="spellEnd"/>
      <w:r>
        <w:rPr>
          <w:rFonts w:ascii="Times New Roman" w:eastAsia="Times New Roman" w:hAnsi="Times New Roman"/>
          <w:sz w:val="22"/>
        </w:rPr>
        <w:t>),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тер-</w:t>
      </w:r>
      <w:proofErr w:type="spellStart"/>
      <w:r>
        <w:rPr>
          <w:rFonts w:ascii="Times New Roman" w:eastAsia="Times New Roman" w:hAnsi="Times New Roman"/>
          <w:sz w:val="22"/>
        </w:rPr>
        <w:t>мопластичные</w:t>
      </w:r>
      <w:proofErr w:type="spellEnd"/>
      <w:r>
        <w:rPr>
          <w:rFonts w:ascii="Times New Roman" w:eastAsia="Times New Roman" w:hAnsi="Times New Roman"/>
          <w:sz w:val="22"/>
        </w:rPr>
        <w:t xml:space="preserve"> полимеры, мономеры термореактивных смол (стирол, метилметакрилат), жидкое стекло. Пропитанные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изде</w:t>
      </w:r>
      <w:proofErr w:type="spellEnd"/>
      <w:r>
        <w:rPr>
          <w:rFonts w:ascii="Times New Roman" w:eastAsia="Times New Roman" w:hAnsi="Times New Roman"/>
          <w:sz w:val="22"/>
        </w:rPr>
        <w:t>-лия</w:t>
      </w:r>
      <w:proofErr w:type="gramEnd"/>
      <w:r>
        <w:rPr>
          <w:rFonts w:ascii="Times New Roman" w:eastAsia="Times New Roman" w:hAnsi="Times New Roman"/>
          <w:sz w:val="22"/>
        </w:rPr>
        <w:t xml:space="preserve"> и конструкции обладают высокой водопроницаемостью, во-</w:t>
      </w:r>
      <w:proofErr w:type="spellStart"/>
      <w:r>
        <w:rPr>
          <w:rFonts w:ascii="Times New Roman" w:eastAsia="Times New Roman" w:hAnsi="Times New Roman"/>
          <w:sz w:val="22"/>
        </w:rPr>
        <w:t>доустойчивостью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и морозостойкостью.</w:t>
      </w:r>
    </w:p>
    <w:p w:rsidR="00470B28" w:rsidRDefault="00470B28" w:rsidP="00470B28">
      <w:pPr>
        <w:spacing w:line="3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Наиболее известны водоотталкивающие пропитки на </w:t>
      </w:r>
      <w:proofErr w:type="spellStart"/>
      <w:r>
        <w:rPr>
          <w:rFonts w:ascii="Times New Roman" w:eastAsia="Times New Roman" w:hAnsi="Times New Roman"/>
          <w:sz w:val="22"/>
        </w:rPr>
        <w:t>осно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ве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кремнийорганических жидкостей</w:t>
      </w:r>
      <w:r>
        <w:rPr>
          <w:rFonts w:ascii="Times New Roman" w:eastAsia="Times New Roman" w:hAnsi="Times New Roman"/>
          <w:sz w:val="22"/>
        </w:rPr>
        <w:t xml:space="preserve">. Они бесцветны, </w:t>
      </w:r>
      <w:proofErr w:type="gramStart"/>
      <w:r>
        <w:rPr>
          <w:rFonts w:ascii="Times New Roman" w:eastAsia="Times New Roman" w:hAnsi="Times New Roman"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основ-</w:t>
      </w:r>
    </w:p>
    <w:p w:rsidR="00470B28" w:rsidRDefault="00470B28" w:rsidP="00470B28">
      <w:pPr>
        <w:spacing w:line="26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0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ном водорастворимы, могут проникать на глубину 5–40 см,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по-этому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применяются для гидроизоляции памятников </w:t>
      </w:r>
      <w:proofErr w:type="spellStart"/>
      <w:r>
        <w:rPr>
          <w:rFonts w:ascii="Times New Roman" w:eastAsia="Times New Roman" w:hAnsi="Times New Roman"/>
          <w:sz w:val="22"/>
        </w:rPr>
        <w:t>архитекту-ры</w:t>
      </w:r>
      <w:proofErr w:type="spellEnd"/>
      <w:r>
        <w:rPr>
          <w:rFonts w:ascii="Times New Roman" w:eastAsia="Times New Roman" w:hAnsi="Times New Roman"/>
          <w:sz w:val="22"/>
        </w:rPr>
        <w:t xml:space="preserve">, стен жилых и общественных зданий. Это </w:t>
      </w:r>
      <w:proofErr w:type="spellStart"/>
      <w:r>
        <w:rPr>
          <w:rFonts w:ascii="Times New Roman" w:eastAsia="Times New Roman" w:hAnsi="Times New Roman"/>
          <w:sz w:val="22"/>
        </w:rPr>
        <w:t>полиорганосили-конаты</w:t>
      </w:r>
      <w:proofErr w:type="spellEnd"/>
      <w:r>
        <w:rPr>
          <w:rFonts w:ascii="Times New Roman" w:eastAsia="Times New Roman" w:hAnsi="Times New Roman"/>
          <w:sz w:val="22"/>
        </w:rPr>
        <w:t xml:space="preserve"> щелочных металлов, </w:t>
      </w:r>
      <w:proofErr w:type="spellStart"/>
      <w:r>
        <w:rPr>
          <w:rFonts w:ascii="Times New Roman" w:eastAsia="Times New Roman" w:hAnsi="Times New Roman"/>
          <w:sz w:val="22"/>
        </w:rPr>
        <w:t>полиорганогидросилоксановые</w:t>
      </w:r>
      <w:proofErr w:type="spellEnd"/>
      <w:r>
        <w:rPr>
          <w:rFonts w:ascii="Times New Roman" w:eastAsia="Times New Roman" w:hAnsi="Times New Roman"/>
          <w:sz w:val="22"/>
        </w:rPr>
        <w:t xml:space="preserve"> эмульсии. Силиконовые составы в виде 0,5–5%-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растворов или эмульсий предназначены для </w:t>
      </w:r>
      <w:proofErr w:type="spellStart"/>
      <w:r>
        <w:rPr>
          <w:rFonts w:ascii="Times New Roman" w:eastAsia="Times New Roman" w:hAnsi="Times New Roman"/>
          <w:sz w:val="22"/>
        </w:rPr>
        <w:t>гидрофобизации</w:t>
      </w:r>
      <w:proofErr w:type="spellEnd"/>
      <w:r>
        <w:rPr>
          <w:rFonts w:ascii="Times New Roman" w:eastAsia="Times New Roman" w:hAnsi="Times New Roman"/>
          <w:sz w:val="22"/>
        </w:rPr>
        <w:t xml:space="preserve"> капилляров в материале, не ухудшают </w:t>
      </w:r>
      <w:proofErr w:type="spellStart"/>
      <w:r>
        <w:rPr>
          <w:rFonts w:ascii="Times New Roman" w:eastAsia="Times New Roman" w:hAnsi="Times New Roman"/>
          <w:sz w:val="22"/>
        </w:rPr>
        <w:t>паропроницаемость</w:t>
      </w:r>
      <w:proofErr w:type="spellEnd"/>
      <w:r>
        <w:rPr>
          <w:rFonts w:ascii="Times New Roman" w:eastAsia="Times New Roman" w:hAnsi="Times New Roman"/>
          <w:sz w:val="22"/>
        </w:rPr>
        <w:t>. Новое поколение силиконовых гидрофобизаторов – «Пента», «</w:t>
      </w:r>
      <w:proofErr w:type="spellStart"/>
      <w:r>
        <w:rPr>
          <w:rFonts w:ascii="Times New Roman" w:eastAsia="Times New Roman" w:hAnsi="Times New Roman"/>
          <w:sz w:val="22"/>
        </w:rPr>
        <w:t>Аквастоп</w:t>
      </w:r>
      <w:proofErr w:type="spellEnd"/>
      <w:r>
        <w:rPr>
          <w:rFonts w:ascii="Times New Roman" w:eastAsia="Times New Roman" w:hAnsi="Times New Roman"/>
          <w:sz w:val="22"/>
        </w:rPr>
        <w:t>», «Со-</w:t>
      </w:r>
      <w:proofErr w:type="spellStart"/>
      <w:r>
        <w:rPr>
          <w:rFonts w:ascii="Times New Roman" w:eastAsia="Times New Roman" w:hAnsi="Times New Roman"/>
          <w:sz w:val="22"/>
        </w:rPr>
        <w:t>фэксил</w:t>
      </w:r>
      <w:proofErr w:type="spellEnd"/>
      <w:r>
        <w:rPr>
          <w:rFonts w:ascii="Times New Roman" w:eastAsia="Times New Roman" w:hAnsi="Times New Roman"/>
          <w:sz w:val="22"/>
        </w:rPr>
        <w:t>» и др. Они позволяют снизить капиллярный подсос в 10 раз по сравнению с необработанными поверхностями.</w:t>
      </w:r>
    </w:p>
    <w:p w:rsidR="00470B28" w:rsidRDefault="00470B28" w:rsidP="00470B28">
      <w:pPr>
        <w:spacing w:line="11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Инъекционная гидроизоляция </w:t>
      </w:r>
      <w:r>
        <w:rPr>
          <w:rFonts w:ascii="Times New Roman" w:eastAsia="Times New Roman" w:hAnsi="Times New Roman"/>
          <w:sz w:val="22"/>
        </w:rPr>
        <w:t xml:space="preserve">представляет собой </w:t>
      </w:r>
      <w:proofErr w:type="spellStart"/>
      <w:r>
        <w:rPr>
          <w:rFonts w:ascii="Times New Roman" w:eastAsia="Times New Roman" w:hAnsi="Times New Roman"/>
          <w:sz w:val="22"/>
        </w:rPr>
        <w:t>заполне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470B28" w:rsidRDefault="00470B28" w:rsidP="00470B28">
      <w:pPr>
        <w:spacing w:line="24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1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ние</w:t>
      </w:r>
      <w:proofErr w:type="spellEnd"/>
      <w:r>
        <w:rPr>
          <w:rFonts w:ascii="Times New Roman" w:eastAsia="Times New Roman" w:hAnsi="Times New Roman"/>
          <w:sz w:val="22"/>
        </w:rPr>
        <w:t xml:space="preserve"> пор или трещин в сооружении в результате нагнетания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уп-лотняющего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вещества с последующим его отверждением. В </w:t>
      </w:r>
      <w:proofErr w:type="gramStart"/>
      <w:r>
        <w:rPr>
          <w:rFonts w:ascii="Times New Roman" w:eastAsia="Times New Roman" w:hAnsi="Times New Roman"/>
          <w:sz w:val="22"/>
        </w:rPr>
        <w:t>ка-</w:t>
      </w:r>
      <w:proofErr w:type="spellStart"/>
      <w:r>
        <w:rPr>
          <w:rFonts w:ascii="Times New Roman" w:eastAsia="Times New Roman" w:hAnsi="Times New Roman"/>
          <w:sz w:val="22"/>
        </w:rPr>
        <w:t>честве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уплотняющих составов применяют: суспензии (цемент-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, цементно-глиняные); растворы (цементные, </w:t>
      </w:r>
      <w:proofErr w:type="spellStart"/>
      <w:r>
        <w:rPr>
          <w:rFonts w:ascii="Times New Roman" w:eastAsia="Times New Roman" w:hAnsi="Times New Roman"/>
          <w:sz w:val="22"/>
        </w:rPr>
        <w:t>полимерце-ментные</w:t>
      </w:r>
      <w:proofErr w:type="spellEnd"/>
      <w:r>
        <w:rPr>
          <w:rFonts w:ascii="Times New Roman" w:eastAsia="Times New Roman" w:hAnsi="Times New Roman"/>
          <w:sz w:val="22"/>
        </w:rPr>
        <w:t>); жидкое стекло; битумные расплавы и эмульсии, би-</w:t>
      </w:r>
      <w:proofErr w:type="spellStart"/>
      <w:r>
        <w:rPr>
          <w:rFonts w:ascii="Times New Roman" w:eastAsia="Times New Roman" w:hAnsi="Times New Roman"/>
          <w:sz w:val="22"/>
        </w:rPr>
        <w:t>тумно</w:t>
      </w:r>
      <w:proofErr w:type="spellEnd"/>
      <w:r>
        <w:rPr>
          <w:rFonts w:ascii="Times New Roman" w:eastAsia="Times New Roman" w:hAnsi="Times New Roman"/>
          <w:sz w:val="22"/>
        </w:rPr>
        <w:t xml:space="preserve">-латексные композиции, полиуретановые и другие смолы. Этот вид гидроизоляции используется для ликвидации течей </w:t>
      </w:r>
      <w:proofErr w:type="gramStart"/>
      <w:r>
        <w:rPr>
          <w:rFonts w:ascii="Times New Roman" w:eastAsia="Times New Roman" w:hAnsi="Times New Roman"/>
          <w:sz w:val="22"/>
        </w:rPr>
        <w:t>че-рез</w:t>
      </w:r>
      <w:proofErr w:type="gramEnd"/>
      <w:r>
        <w:rPr>
          <w:rFonts w:ascii="Times New Roman" w:eastAsia="Times New Roman" w:hAnsi="Times New Roman"/>
          <w:sz w:val="22"/>
        </w:rPr>
        <w:t xml:space="preserve"> фильтрующие железобетонные ограждающие конструкции, повышения плотности и обеспечения водонепроницаемости со-</w:t>
      </w:r>
      <w:proofErr w:type="spellStart"/>
      <w:r>
        <w:rPr>
          <w:rFonts w:ascii="Times New Roman" w:eastAsia="Times New Roman" w:hAnsi="Times New Roman"/>
          <w:sz w:val="22"/>
        </w:rPr>
        <w:t>оружений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470B28" w:rsidRDefault="00470B28" w:rsidP="00470B28">
      <w:pPr>
        <w:spacing w:line="12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49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Материалы проникающего действия </w:t>
      </w:r>
      <w:r>
        <w:rPr>
          <w:rFonts w:ascii="Times New Roman" w:eastAsia="Times New Roman" w:hAnsi="Times New Roman"/>
          <w:sz w:val="22"/>
        </w:rPr>
        <w:t>представляют собой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сухие смеси на основе специальных цементов, кварцевого песка и активных химических добавок. Принцип действия </w:t>
      </w:r>
      <w:proofErr w:type="gramStart"/>
      <w:r>
        <w:rPr>
          <w:rFonts w:ascii="Times New Roman" w:eastAsia="Times New Roman" w:hAnsi="Times New Roman"/>
          <w:sz w:val="22"/>
        </w:rPr>
        <w:t>заключает-</w:t>
      </w:r>
      <w:proofErr w:type="spellStart"/>
      <w:r>
        <w:rPr>
          <w:rFonts w:ascii="Times New Roman" w:eastAsia="Times New Roman" w:hAnsi="Times New Roman"/>
          <w:sz w:val="22"/>
        </w:rPr>
        <w:t>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проникновении химических веществ в структуру бетона, где они, взаимодействуя с составляющими цементного камня,</w:t>
      </w:r>
    </w:p>
    <w:p w:rsidR="00470B28" w:rsidRDefault="00470B28" w:rsidP="00470B28">
      <w:pPr>
        <w:spacing w:line="249" w:lineRule="auto"/>
        <w:ind w:firstLine="439"/>
        <w:jc w:val="both"/>
        <w:rPr>
          <w:rFonts w:ascii="Times New Roman" w:eastAsia="Times New Roman" w:hAnsi="Times New Roman"/>
          <w:sz w:val="22"/>
        </w:rPr>
        <w:sectPr w:rsidR="00470B2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470B28" w:rsidRDefault="00470B28" w:rsidP="00470B28">
      <w:pPr>
        <w:spacing w:line="339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178</w:t>
      </w:r>
    </w:p>
    <w:p w:rsidR="00470B28" w:rsidRDefault="00470B28" w:rsidP="00470B28">
      <w:pPr>
        <w:spacing w:line="0" w:lineRule="atLeast"/>
        <w:rPr>
          <w:rFonts w:ascii="Times New Roman" w:eastAsia="Times New Roman" w:hAnsi="Times New Roman"/>
          <w:sz w:val="21"/>
        </w:rPr>
        <w:sectPr w:rsidR="00470B28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470B28" w:rsidRDefault="00470B28" w:rsidP="00470B28">
      <w:pPr>
        <w:spacing w:line="250" w:lineRule="auto"/>
        <w:ind w:hanging="11"/>
        <w:jc w:val="both"/>
        <w:rPr>
          <w:rFonts w:ascii="Times New Roman" w:eastAsia="Times New Roman" w:hAnsi="Times New Roman"/>
          <w:sz w:val="22"/>
        </w:rPr>
      </w:pPr>
      <w:bookmarkStart w:id="18" w:name="page177"/>
      <w:bookmarkEnd w:id="18"/>
      <w:r>
        <w:rPr>
          <w:rFonts w:ascii="Times New Roman" w:eastAsia="Times New Roman" w:hAnsi="Times New Roman"/>
          <w:sz w:val="22"/>
        </w:rPr>
        <w:lastRenderedPageBreak/>
        <w:t>образуют нерастворимые кристаллы, заполняющие (</w:t>
      </w:r>
      <w:proofErr w:type="spellStart"/>
      <w:r>
        <w:rPr>
          <w:rFonts w:ascii="Times New Roman" w:eastAsia="Times New Roman" w:hAnsi="Times New Roman"/>
          <w:sz w:val="22"/>
        </w:rPr>
        <w:t>кольмати-рующие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) микротрещины, поры бетона. Кристаллы уплотняют структуру бетона, тем самым перекрывая доступ воде, но не воздуху. Глубина проникновения – до 100 мм. Время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схватыва-ния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зависимости от вида и назначения состава – от 15–20 с до 4–6 ч, толщина покрытия – 2–4 мм.</w:t>
      </w:r>
    </w:p>
    <w:p w:rsidR="00470B28" w:rsidRDefault="00470B28" w:rsidP="00470B28">
      <w:pPr>
        <w:spacing w:line="15" w:lineRule="exact"/>
        <w:rPr>
          <w:rFonts w:ascii="Times New Roman" w:eastAsia="Times New Roman" w:hAnsi="Times New Roman"/>
        </w:rPr>
      </w:pPr>
    </w:p>
    <w:p w:rsidR="00470B28" w:rsidRDefault="00470B28" w:rsidP="00470B28">
      <w:pPr>
        <w:spacing w:line="250" w:lineRule="auto"/>
        <w:ind w:firstLine="439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Область применения материалов проникающего действия – защита резервуаров, фундаментов, подвальных помещений, плотин, шахт, хранилищ нефтепродуктов, канализационных коллекторов, мостовых сооружений, туннелей, </w:t>
      </w:r>
      <w:proofErr w:type="spellStart"/>
      <w:r>
        <w:rPr>
          <w:rFonts w:ascii="Times New Roman" w:eastAsia="Times New Roman" w:hAnsi="Times New Roman"/>
          <w:sz w:val="22"/>
        </w:rPr>
        <w:t>гидротехниче-ских</w:t>
      </w:r>
      <w:proofErr w:type="spellEnd"/>
      <w:r>
        <w:rPr>
          <w:rFonts w:ascii="Times New Roman" w:eastAsia="Times New Roman" w:hAnsi="Times New Roman"/>
          <w:sz w:val="22"/>
        </w:rPr>
        <w:t xml:space="preserve"> сооружений и т.д.</w:t>
      </w:r>
      <w:proofErr w:type="gramEnd"/>
      <w:r>
        <w:rPr>
          <w:rFonts w:ascii="Times New Roman" w:eastAsia="Times New Roman" w:hAnsi="Times New Roman"/>
          <w:sz w:val="22"/>
        </w:rPr>
        <w:t xml:space="preserve"> Примером материалов проникающего действия могут быть составы «</w:t>
      </w:r>
      <w:proofErr w:type="spellStart"/>
      <w:r>
        <w:rPr>
          <w:rFonts w:ascii="Times New Roman" w:eastAsia="Times New Roman" w:hAnsi="Times New Roman"/>
          <w:sz w:val="22"/>
        </w:rPr>
        <w:t>Акватрон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Стромикс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Pene-tron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Kalmatron</w:t>
      </w:r>
      <w:proofErr w:type="spellEnd"/>
      <w:r>
        <w:rPr>
          <w:rFonts w:ascii="Times New Roman" w:eastAsia="Times New Roman" w:hAnsi="Times New Roman"/>
          <w:sz w:val="22"/>
        </w:rPr>
        <w:t>» и др.</w:t>
      </w:r>
    </w:p>
    <w:p w:rsidR="000552FF" w:rsidRDefault="000552FF"/>
    <w:sectPr w:rsidR="0005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57"/>
    <w:multiLevelType w:val="hybridMultilevel"/>
    <w:tmpl w:val="73A1821A"/>
    <w:lvl w:ilvl="0" w:tplc="FFFFFFFF">
      <w:start w:val="1"/>
      <w:numFmt w:val="decimal"/>
      <w:lvlText w:val="%1"/>
      <w:lvlJc w:val="left"/>
    </w:lvl>
    <w:lvl w:ilvl="1" w:tplc="FFFFFFFF">
      <w:start w:val="10"/>
      <w:numFmt w:val="decimal"/>
      <w:lvlText w:val="%2."/>
      <w:lvlJc w:val="left"/>
    </w:lvl>
    <w:lvl w:ilvl="2" w:tplc="FFFFFFFF">
      <w:start w:val="1"/>
      <w:numFmt w:val="bullet"/>
      <w:lvlText w:val="И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58"/>
    <w:multiLevelType w:val="hybridMultilevel"/>
    <w:tmpl w:val="7DE67712"/>
    <w:lvl w:ilvl="0" w:tplc="FFFFFFFF">
      <w:start w:val="1"/>
      <w:numFmt w:val="decimal"/>
      <w:lvlText w:val="10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И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59"/>
    <w:multiLevelType w:val="hybridMultilevel"/>
    <w:tmpl w:val="555C55B4"/>
    <w:lvl w:ilvl="0" w:tplc="FFFFFFFF">
      <w:start w:val="1"/>
      <w:numFmt w:val="bullet"/>
      <w:lvlText w:val="\endash 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5A"/>
    <w:multiLevelType w:val="hybridMultilevel"/>
    <w:tmpl w:val="3FA62ACA"/>
    <w:lvl w:ilvl="0" w:tplc="FFFFFFFF">
      <w:start w:val="3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5B"/>
    <w:multiLevelType w:val="hybridMultilevel"/>
    <w:tmpl w:val="14FCE74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5D"/>
    <w:multiLevelType w:val="hybridMultilevel"/>
    <w:tmpl w:val="71C9129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5E"/>
    <w:multiLevelType w:val="hybridMultilevel"/>
    <w:tmpl w:val="09DAF63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5F"/>
    <w:multiLevelType w:val="hybridMultilevel"/>
    <w:tmpl w:val="53299938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60"/>
    <w:multiLevelType w:val="hybridMultilevel"/>
    <w:tmpl w:val="1FBFE8E0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551"/>
    <w:rsid w:val="000552FF"/>
    <w:rsid w:val="00470B28"/>
    <w:rsid w:val="00EC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B2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B2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4354</Words>
  <Characters>24824</Characters>
  <Application>Microsoft Office Word</Application>
  <DocSecurity>0</DocSecurity>
  <Lines>206</Lines>
  <Paragraphs>58</Paragraphs>
  <ScaleCrop>false</ScaleCrop>
  <Company/>
  <LinksUpToDate>false</LinksUpToDate>
  <CharactersWithSpaces>29120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2016-10-09T13:19:00Z</dcterms:created>
  <dcterms:modified xsi:type="dcterms:W3CDTF">2016-10-09T13:20:00Z</dcterms:modified>
</cp:coreProperties>
</file>